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2A7CC" w14:textId="1687EF47" w:rsidR="00B40862" w:rsidRPr="007469E4" w:rsidRDefault="00B40862" w:rsidP="00B40862">
      <w:pPr>
        <w:spacing w:after="0" w:line="240" w:lineRule="auto"/>
        <w:ind w:left="1134"/>
        <w:rPr>
          <w:rFonts w:ascii="Times New Roman" w:eastAsia="Times New Roman" w:hAnsi="Times New Roman" w:cs="Times New Roman"/>
          <w:b/>
          <w:kern w:val="0"/>
          <w:sz w:val="24"/>
          <w:szCs w:val="24"/>
          <w:lang w:eastAsia="fr-BE"/>
          <w14:ligatures w14:val="none"/>
        </w:rPr>
      </w:pPr>
    </w:p>
    <w:p w14:paraId="550BF8AE" w14:textId="072286C0" w:rsidR="00B40862" w:rsidRPr="007469E4" w:rsidRDefault="00B40862" w:rsidP="00B40862">
      <w:pPr>
        <w:spacing w:after="0" w:line="240" w:lineRule="auto"/>
        <w:ind w:left="1134"/>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b/>
          <w:kern w:val="0"/>
          <w:sz w:val="24"/>
          <w:szCs w:val="24"/>
          <w:lang w:eastAsia="fr-BE"/>
          <w14:ligatures w14:val="none"/>
        </w:rPr>
        <w:t>COMMUNE DE 4357</w:t>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r>
      <w:r w:rsidRPr="007469E4">
        <w:rPr>
          <w:rFonts w:ascii="Times New Roman" w:eastAsia="Times New Roman" w:hAnsi="Times New Roman" w:cs="Times New Roman"/>
          <w:kern w:val="0"/>
          <w:sz w:val="24"/>
          <w:szCs w:val="24"/>
          <w:lang w:eastAsia="fr-BE"/>
          <w14:ligatures w14:val="none"/>
        </w:rPr>
        <w:tab/>
        <w:t xml:space="preserve">       Donceel, le </w:t>
      </w:r>
      <w:r>
        <w:rPr>
          <w:rFonts w:ascii="Times New Roman" w:eastAsia="Times New Roman" w:hAnsi="Times New Roman" w:cs="Times New Roman"/>
          <w:kern w:val="0"/>
          <w:sz w:val="24"/>
          <w:szCs w:val="24"/>
          <w:lang w:eastAsia="fr-BE"/>
          <w14:ligatures w14:val="none"/>
        </w:rPr>
        <w:t>23 octobre</w:t>
      </w:r>
      <w:r w:rsidRPr="007469E4">
        <w:rPr>
          <w:rFonts w:ascii="Times New Roman" w:eastAsia="Times New Roman" w:hAnsi="Times New Roman" w:cs="Times New Roman"/>
          <w:kern w:val="0"/>
          <w:sz w:val="24"/>
          <w:szCs w:val="24"/>
          <w:lang w:eastAsia="fr-BE"/>
          <w14:ligatures w14:val="none"/>
        </w:rPr>
        <w:t xml:space="preserve"> 202</w:t>
      </w:r>
      <w:r>
        <w:rPr>
          <w:rFonts w:ascii="Times New Roman" w:eastAsia="Times New Roman" w:hAnsi="Times New Roman" w:cs="Times New Roman"/>
          <w:kern w:val="0"/>
          <w:sz w:val="24"/>
          <w:szCs w:val="24"/>
          <w:lang w:eastAsia="fr-BE"/>
          <w14:ligatures w14:val="none"/>
        </w:rPr>
        <w:t>4</w:t>
      </w:r>
      <w:r w:rsidRPr="007469E4">
        <w:rPr>
          <w:rFonts w:ascii="Times New Roman" w:eastAsia="Times New Roman" w:hAnsi="Times New Roman" w:cs="Times New Roman"/>
          <w:kern w:val="0"/>
          <w:sz w:val="24"/>
          <w:szCs w:val="24"/>
          <w:lang w:eastAsia="fr-BE"/>
          <w14:ligatures w14:val="none"/>
        </w:rPr>
        <w:t xml:space="preserve">     </w:t>
      </w:r>
    </w:p>
    <w:p w14:paraId="47500533" w14:textId="77777777" w:rsidR="00B40862" w:rsidRDefault="00B40862" w:rsidP="00B40862">
      <w:pPr>
        <w:pBdr>
          <w:bottom w:val="dotted" w:sz="24" w:space="1" w:color="auto"/>
        </w:pBdr>
        <w:spacing w:after="0" w:line="240" w:lineRule="auto"/>
        <w:ind w:left="1134"/>
        <w:rPr>
          <w:rFonts w:ascii="Times New Roman" w:eastAsia="Times New Roman" w:hAnsi="Times New Roman" w:cs="Times New Roman"/>
          <w:b/>
          <w:kern w:val="0"/>
          <w:sz w:val="24"/>
          <w:szCs w:val="24"/>
          <w:lang w:eastAsia="fr-BE"/>
          <w14:ligatures w14:val="none"/>
        </w:rPr>
      </w:pPr>
      <w:r w:rsidRPr="007469E4">
        <w:rPr>
          <w:rFonts w:ascii="Times New Roman" w:eastAsia="Times New Roman" w:hAnsi="Times New Roman" w:cs="Times New Roman"/>
          <w:b/>
          <w:kern w:val="0"/>
          <w:sz w:val="24"/>
          <w:szCs w:val="24"/>
          <w:lang w:eastAsia="fr-BE"/>
          <w14:ligatures w14:val="none"/>
        </w:rPr>
        <w:t>DONCEEL</w:t>
      </w:r>
      <w:r w:rsidRPr="007469E4">
        <w:rPr>
          <w:rFonts w:ascii="Times New Roman" w:eastAsia="Times New Roman" w:hAnsi="Times New Roman" w:cs="Times New Roman"/>
          <w:kern w:val="0"/>
          <w:sz w:val="24"/>
          <w:szCs w:val="24"/>
          <w:lang w:eastAsia="fr-BE"/>
          <w14:ligatures w14:val="none"/>
        </w:rPr>
        <w:br/>
      </w:r>
      <w:r w:rsidRPr="007469E4">
        <w:rPr>
          <w:rFonts w:ascii="Times New Roman" w:eastAsia="Times New Roman" w:hAnsi="Times New Roman" w:cs="Times New Roman"/>
          <w:b/>
          <w:kern w:val="0"/>
          <w:sz w:val="24"/>
          <w:szCs w:val="24"/>
          <w:lang w:eastAsia="fr-BE"/>
          <w14:ligatures w14:val="none"/>
        </w:rPr>
        <w:t xml:space="preserve">                          CONVOCATION DU CONSEIL COMMUNAL</w:t>
      </w:r>
    </w:p>
    <w:p w14:paraId="63E45522" w14:textId="0F3D6716" w:rsidR="00B40862" w:rsidRPr="007469E4" w:rsidRDefault="00B40862" w:rsidP="00B40862">
      <w:pPr>
        <w:pBdr>
          <w:bottom w:val="dotted" w:sz="24" w:space="1" w:color="auto"/>
        </w:pBdr>
        <w:spacing w:after="0" w:line="240" w:lineRule="auto"/>
        <w:ind w:left="1134"/>
        <w:rPr>
          <w:rFonts w:ascii="Times New Roman" w:eastAsia="Times New Roman" w:hAnsi="Times New Roman" w:cs="Times New Roman"/>
          <w:kern w:val="0"/>
          <w:sz w:val="24"/>
          <w:szCs w:val="24"/>
          <w:lang w:eastAsia="fr-BE"/>
          <w14:ligatures w14:val="none"/>
        </w:rPr>
      </w:pPr>
    </w:p>
    <w:p w14:paraId="49A2F0DD" w14:textId="77777777" w:rsidR="00B40862" w:rsidRPr="007469E4" w:rsidRDefault="00B40862" w:rsidP="00B40862">
      <w:pPr>
        <w:spacing w:after="0" w:line="240" w:lineRule="auto"/>
        <w:ind w:left="567"/>
        <w:rPr>
          <w:rFonts w:ascii="Times New Roman" w:eastAsia="Times New Roman" w:hAnsi="Times New Roman" w:cs="Times New Roman"/>
          <w:kern w:val="0"/>
          <w:sz w:val="24"/>
          <w:szCs w:val="24"/>
          <w:lang w:eastAsia="fr-BE"/>
          <w14:ligatures w14:val="none"/>
        </w:rPr>
      </w:pPr>
    </w:p>
    <w:p w14:paraId="0AFF1D43" w14:textId="452CCD07" w:rsidR="00B40862" w:rsidRPr="007469E4" w:rsidRDefault="00B40862" w:rsidP="00B40862">
      <w:pPr>
        <w:spacing w:after="0" w:line="240" w:lineRule="auto"/>
        <w:ind w:left="567"/>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Conformément aux articles L1122-12 et L1122-13 du code de la démocratie locale et de la décentralisation, nous avons l'honneur de vous convoquer à la séance du Conseil qui aura lieu</w:t>
      </w:r>
      <w:r w:rsidRPr="007469E4">
        <w:rPr>
          <w:rFonts w:ascii="Times New Roman" w:eastAsia="Times New Roman" w:hAnsi="Times New Roman" w:cs="Times New Roman"/>
          <w:b/>
          <w:kern w:val="0"/>
          <w:sz w:val="24"/>
          <w:szCs w:val="24"/>
          <w:lang w:eastAsia="fr-BE"/>
          <w14:ligatures w14:val="none"/>
        </w:rPr>
        <w:t xml:space="preserve"> </w:t>
      </w:r>
      <w:r w:rsidRPr="007469E4">
        <w:rPr>
          <w:rFonts w:ascii="Times New Roman" w:eastAsia="Times New Roman" w:hAnsi="Times New Roman" w:cs="Times New Roman"/>
          <w:kern w:val="0"/>
          <w:sz w:val="24"/>
          <w:szCs w:val="24"/>
          <w:lang w:eastAsia="fr-BE"/>
          <w14:ligatures w14:val="none"/>
        </w:rPr>
        <w:t xml:space="preserve">le </w:t>
      </w:r>
      <w:r w:rsidRPr="007469E4">
        <w:rPr>
          <w:rFonts w:ascii="Times New Roman" w:eastAsia="Times New Roman" w:hAnsi="Times New Roman" w:cs="Times New Roman"/>
          <w:b/>
          <w:color w:val="FF0000"/>
          <w:kern w:val="0"/>
          <w:sz w:val="24"/>
          <w:szCs w:val="24"/>
          <w:lang w:eastAsia="fr-BE"/>
          <w14:ligatures w14:val="none"/>
        </w:rPr>
        <w:t xml:space="preserve">jeudi </w:t>
      </w:r>
      <w:r>
        <w:rPr>
          <w:rFonts w:ascii="Times New Roman" w:eastAsia="Times New Roman" w:hAnsi="Times New Roman" w:cs="Times New Roman"/>
          <w:b/>
          <w:color w:val="FF0000"/>
          <w:kern w:val="0"/>
          <w:sz w:val="24"/>
          <w:szCs w:val="24"/>
          <w:lang w:eastAsia="fr-BE"/>
          <w14:ligatures w14:val="none"/>
        </w:rPr>
        <w:t>31 octobre</w:t>
      </w:r>
      <w:r w:rsidRPr="007469E4">
        <w:rPr>
          <w:rFonts w:ascii="Times New Roman" w:eastAsia="Times New Roman" w:hAnsi="Times New Roman" w:cs="Times New Roman"/>
          <w:b/>
          <w:color w:val="FF0000"/>
          <w:kern w:val="0"/>
          <w:sz w:val="24"/>
          <w:szCs w:val="24"/>
          <w:lang w:eastAsia="fr-BE"/>
          <w14:ligatures w14:val="none"/>
        </w:rPr>
        <w:t xml:space="preserve"> 202</w:t>
      </w:r>
      <w:r>
        <w:rPr>
          <w:rFonts w:ascii="Times New Roman" w:eastAsia="Times New Roman" w:hAnsi="Times New Roman" w:cs="Times New Roman"/>
          <w:b/>
          <w:color w:val="FF0000"/>
          <w:kern w:val="0"/>
          <w:sz w:val="24"/>
          <w:szCs w:val="24"/>
          <w:lang w:eastAsia="fr-BE"/>
          <w14:ligatures w14:val="none"/>
        </w:rPr>
        <w:t>4</w:t>
      </w:r>
      <w:r w:rsidRPr="007469E4">
        <w:rPr>
          <w:rFonts w:ascii="Times New Roman" w:eastAsia="Times New Roman" w:hAnsi="Times New Roman" w:cs="Times New Roman"/>
          <w:color w:val="FF0000"/>
          <w:kern w:val="0"/>
          <w:sz w:val="24"/>
          <w:szCs w:val="24"/>
          <w:lang w:eastAsia="fr-BE"/>
          <w14:ligatures w14:val="none"/>
        </w:rPr>
        <w:t xml:space="preserve"> </w:t>
      </w:r>
      <w:r w:rsidRPr="007469E4">
        <w:rPr>
          <w:rFonts w:ascii="Times New Roman" w:eastAsia="Times New Roman" w:hAnsi="Times New Roman" w:cs="Times New Roman"/>
          <w:kern w:val="0"/>
          <w:sz w:val="24"/>
          <w:szCs w:val="24"/>
          <w:lang w:eastAsia="fr-BE"/>
          <w14:ligatures w14:val="none"/>
        </w:rPr>
        <w:t xml:space="preserve">à </w:t>
      </w:r>
      <w:r w:rsidRPr="00B40862">
        <w:rPr>
          <w:rFonts w:ascii="Times New Roman" w:eastAsia="Times New Roman" w:hAnsi="Times New Roman" w:cs="Times New Roman"/>
          <w:b/>
          <w:kern w:val="0"/>
          <w:sz w:val="24"/>
          <w:szCs w:val="24"/>
          <w:highlight w:val="yellow"/>
          <w:u w:val="single"/>
          <w:lang w:eastAsia="fr-BE"/>
          <w14:ligatures w14:val="none"/>
        </w:rPr>
        <w:t>19h00</w:t>
      </w:r>
      <w:r w:rsidRPr="007469E4">
        <w:rPr>
          <w:rFonts w:ascii="Times New Roman" w:eastAsia="Times New Roman" w:hAnsi="Times New Roman" w:cs="Times New Roman"/>
          <w:kern w:val="0"/>
          <w:sz w:val="24"/>
          <w:szCs w:val="24"/>
          <w:lang w:eastAsia="fr-BE"/>
          <w14:ligatures w14:val="none"/>
        </w:rPr>
        <w:t xml:space="preserve"> dans la salle du Conseil communal</w:t>
      </w:r>
    </w:p>
    <w:p w14:paraId="7812580C" w14:textId="77777777" w:rsidR="00B40862" w:rsidRPr="007469E4" w:rsidRDefault="00B40862" w:rsidP="00B40862">
      <w:pPr>
        <w:spacing w:after="0" w:line="240" w:lineRule="auto"/>
        <w:ind w:left="567"/>
        <w:rPr>
          <w:rFonts w:ascii="Times New Roman" w:eastAsia="Times New Roman" w:hAnsi="Times New Roman" w:cs="Times New Roman"/>
          <w:kern w:val="0"/>
          <w:sz w:val="24"/>
          <w:szCs w:val="24"/>
          <w:lang w:eastAsia="fr-BE"/>
          <w14:ligatures w14:val="none"/>
        </w:rPr>
      </w:pPr>
    </w:p>
    <w:p w14:paraId="72C8B3DA" w14:textId="0F88DBCB" w:rsidR="00B40862" w:rsidRPr="007469E4" w:rsidRDefault="00B40862" w:rsidP="00B40862">
      <w:pPr>
        <w:pBdr>
          <w:top w:val="single" w:sz="4" w:space="1" w:color="auto"/>
          <w:left w:val="single" w:sz="4" w:space="4" w:color="auto"/>
          <w:bottom w:val="single" w:sz="4" w:space="1" w:color="auto"/>
          <w:right w:val="single" w:sz="4" w:space="4" w:color="auto"/>
        </w:pBdr>
        <w:spacing w:after="0" w:line="240" w:lineRule="auto"/>
        <w:ind w:left="567"/>
        <w:rPr>
          <w:rFonts w:ascii="Times New Roman" w:eastAsia="Times New Roman" w:hAnsi="Times New Roman" w:cs="Times New Roman"/>
          <w:i/>
          <w:kern w:val="0"/>
          <w:sz w:val="20"/>
          <w:szCs w:val="20"/>
          <w:lang w:eastAsia="fr-BE"/>
          <w14:ligatures w14:val="none"/>
        </w:rPr>
      </w:pPr>
      <w:r w:rsidRPr="007469E4">
        <w:rPr>
          <w:rFonts w:ascii="Times New Roman" w:eastAsia="Times New Roman" w:hAnsi="Times New Roman" w:cs="Times New Roman"/>
          <w:i/>
          <w:kern w:val="0"/>
          <w:sz w:val="20"/>
          <w:szCs w:val="20"/>
          <w:lang w:eastAsia="fr-BE"/>
          <w14:ligatures w14:val="none"/>
        </w:rPr>
        <w:t>Art.l1122-17 de la CDLD : "Le Conseil ne peut prendre de résolution si la majorité de ses membres en fonction n'est présente. Cependant si l'assemblée a été convoquée deux fois sans s'être trouvée en nombre compétent, elle pourra, après une nouvelle et dernière convocation, délibérer, quel que soit le nombre des membres présents, sur les objets mis pour la troisième fois à l'ordre du jour."</w:t>
      </w:r>
    </w:p>
    <w:p w14:paraId="18A896D4" w14:textId="77777777" w:rsidR="00B40862" w:rsidRPr="007469E4" w:rsidRDefault="00B40862" w:rsidP="00B40862">
      <w:pPr>
        <w:spacing w:after="0" w:line="240" w:lineRule="auto"/>
        <w:ind w:left="567"/>
        <w:jc w:val="center"/>
        <w:rPr>
          <w:rFonts w:ascii="Times New Roman" w:eastAsia="Times New Roman" w:hAnsi="Times New Roman" w:cs="Times New Roman"/>
          <w:kern w:val="0"/>
          <w:sz w:val="24"/>
          <w:szCs w:val="24"/>
          <w:lang w:eastAsia="fr-BE"/>
          <w14:ligatures w14:val="none"/>
        </w:rPr>
      </w:pPr>
    </w:p>
    <w:p w14:paraId="16AEF465" w14:textId="77777777" w:rsidR="00B40862" w:rsidRPr="007469E4" w:rsidRDefault="00B40862" w:rsidP="00B40862">
      <w:pPr>
        <w:spacing w:after="0" w:line="240" w:lineRule="auto"/>
        <w:ind w:left="567"/>
        <w:jc w:val="center"/>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 xml:space="preserve">L'ORDRE DU JOUR (1ère convocation) de cette assemblée est reproduit ci-après : </w:t>
      </w:r>
    </w:p>
    <w:p w14:paraId="50E29511" w14:textId="77777777" w:rsidR="00B40862" w:rsidRPr="007469E4" w:rsidRDefault="00B40862" w:rsidP="00B40862">
      <w:pPr>
        <w:spacing w:after="40" w:line="240" w:lineRule="auto"/>
        <w:ind w:left="357"/>
        <w:rPr>
          <w:rFonts w:ascii="Times New Roman" w:eastAsia="Times New Roman" w:hAnsi="Times New Roman" w:cs="Times New Roman"/>
          <w:i/>
          <w:kern w:val="0"/>
          <w:sz w:val="24"/>
          <w:szCs w:val="24"/>
          <w:lang w:eastAsia="fr-BE"/>
          <w14:ligatures w14:val="none"/>
        </w:rPr>
      </w:pP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r w:rsidRPr="007469E4">
        <w:rPr>
          <w:rFonts w:ascii="Times New Roman" w:eastAsia="Times New Roman" w:hAnsi="Times New Roman" w:cs="Times New Roman"/>
          <w:i/>
          <w:kern w:val="0"/>
          <w:sz w:val="24"/>
          <w:szCs w:val="24"/>
          <w:lang w:eastAsia="fr-BE"/>
          <w14:ligatures w14:val="none"/>
        </w:rPr>
        <w:tab/>
      </w:r>
    </w:p>
    <w:p w14:paraId="1F7D86DE" w14:textId="77777777" w:rsidR="00B40862" w:rsidRPr="007469E4" w:rsidRDefault="00B40862" w:rsidP="00B40862">
      <w:pPr>
        <w:spacing w:after="40" w:line="240" w:lineRule="auto"/>
        <w:ind w:left="357"/>
        <w:jc w:val="center"/>
        <w:rPr>
          <w:rFonts w:ascii="Times New Roman" w:eastAsia="Times New Roman" w:hAnsi="Times New Roman" w:cs="Times New Roman"/>
          <w:b/>
          <w:i/>
          <w:kern w:val="0"/>
          <w:sz w:val="24"/>
          <w:szCs w:val="24"/>
          <w:u w:val="single"/>
          <w:lang w:eastAsia="fr-BE"/>
          <w14:ligatures w14:val="none"/>
        </w:rPr>
      </w:pPr>
      <w:r w:rsidRPr="007469E4">
        <w:rPr>
          <w:rFonts w:ascii="Times New Roman" w:eastAsia="Times New Roman" w:hAnsi="Times New Roman" w:cs="Times New Roman"/>
          <w:b/>
          <w:i/>
          <w:kern w:val="0"/>
          <w:sz w:val="24"/>
          <w:szCs w:val="24"/>
          <w:u w:val="single"/>
          <w:lang w:eastAsia="fr-BE"/>
          <w14:ligatures w14:val="none"/>
        </w:rPr>
        <w:t>Séance Publique</w:t>
      </w:r>
    </w:p>
    <w:p w14:paraId="2DABB663" w14:textId="77777777" w:rsidR="00B40862" w:rsidRPr="00046FC4" w:rsidRDefault="00B40862" w:rsidP="00B40862">
      <w:pPr>
        <w:spacing w:after="40" w:line="240" w:lineRule="auto"/>
        <w:ind w:left="3540"/>
        <w:rPr>
          <w:rFonts w:ascii="Times New Roman" w:eastAsia="Times New Roman" w:hAnsi="Times New Roman" w:cs="Times New Roman"/>
          <w:i/>
          <w:kern w:val="0"/>
          <w:sz w:val="24"/>
          <w:szCs w:val="24"/>
          <w:lang w:eastAsia="fr-BE"/>
          <w14:ligatures w14:val="none"/>
        </w:rPr>
      </w:pPr>
      <w:r>
        <w:rPr>
          <w:rFonts w:ascii="Times New Roman" w:eastAsia="Times New Roman" w:hAnsi="Times New Roman" w:cs="Times New Roman"/>
          <w:i/>
          <w:kern w:val="0"/>
          <w:sz w:val="24"/>
          <w:szCs w:val="24"/>
          <w:lang w:eastAsia="fr-BE"/>
          <w14:ligatures w14:val="none"/>
        </w:rPr>
        <w:t xml:space="preserve">          </w:t>
      </w:r>
    </w:p>
    <w:p w14:paraId="2F80AF3C" w14:textId="6BA7CB1E" w:rsidR="00B40862" w:rsidRDefault="00B40862"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sidRPr="007469E4">
        <w:rPr>
          <w:rFonts w:ascii="Times New Roman" w:eastAsia="Times New Roman" w:hAnsi="Times New Roman" w:cs="Times New Roman"/>
          <w:kern w:val="0"/>
          <w:sz w:val="24"/>
          <w:szCs w:val="24"/>
          <w:lang w:eastAsia="fr-BE"/>
          <w14:ligatures w14:val="none"/>
        </w:rPr>
        <w:t>PV de la séance précédente – Approbation</w:t>
      </w:r>
    </w:p>
    <w:p w14:paraId="76CF5E45" w14:textId="457DFA51" w:rsidR="00B40862" w:rsidRDefault="00CB25C0"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Taxe additionnelle à l’impôt des personnes physiques – Exercice 2025</w:t>
      </w:r>
    </w:p>
    <w:p w14:paraId="42D926F5" w14:textId="74964C20" w:rsidR="00CB25C0" w:rsidRDefault="00CB25C0"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Centimes additionnels au précompte immobilier – Exercice 2025</w:t>
      </w:r>
    </w:p>
    <w:p w14:paraId="3F560073" w14:textId="03B60448" w:rsidR="00B40862" w:rsidRDefault="00CB25C0"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Taux de couverture en matière de déchets ménagers – Approbation du coût-vérité pour le budget 2025 </w:t>
      </w:r>
    </w:p>
    <w:p w14:paraId="64362156" w14:textId="567FA921" w:rsidR="00CB25C0" w:rsidRDefault="00CB25C0"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Taxe sur la participation à l’intercommunale INTRADEL pour le traitement des déchets ménagers et assimilés – Exercice 2025</w:t>
      </w:r>
    </w:p>
    <w:p w14:paraId="7135D19A" w14:textId="20F94212" w:rsidR="00333EA8" w:rsidRDefault="00333EA8"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Taxe communale sur l’enlèvement des déchets ménagers résiduels et organiques par conteneurs à puce – Exercice 2025</w:t>
      </w:r>
    </w:p>
    <w:p w14:paraId="0DB77D34" w14:textId="0AA22135" w:rsidR="00333EA8" w:rsidRDefault="00333EA8"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Règlement communal sur la collecte des déchets ménagers </w:t>
      </w:r>
    </w:p>
    <w:p w14:paraId="1C62FBD8" w14:textId="77777777" w:rsidR="0076690A" w:rsidRDefault="0076690A"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Energies renouvelables – Primes communales pour l’utilisation d’énergies renouvelables par les particuliers – Règlement général 2024 – Approbation des montants</w:t>
      </w:r>
    </w:p>
    <w:p w14:paraId="61A33B29" w14:textId="73694ACF" w:rsidR="0076690A" w:rsidRDefault="00500D9B"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Budget 2024 du CPAS – Modifications budgétaires n°01 du service ordinaire et du service extraordinaire de l’exercice 2024 – Approbation </w:t>
      </w:r>
      <w:r w:rsidR="0076690A">
        <w:rPr>
          <w:rFonts w:ascii="Times New Roman" w:eastAsia="Times New Roman" w:hAnsi="Times New Roman" w:cs="Times New Roman"/>
          <w:kern w:val="0"/>
          <w:sz w:val="24"/>
          <w:szCs w:val="24"/>
          <w:lang w:eastAsia="fr-BE"/>
          <w14:ligatures w14:val="none"/>
        </w:rPr>
        <w:t xml:space="preserve"> </w:t>
      </w:r>
    </w:p>
    <w:p w14:paraId="0A5C8A76" w14:textId="63DF20E6" w:rsidR="0076690A" w:rsidRDefault="0076690A"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Approbation ordre du jour Assemblée générale AIDE</w:t>
      </w:r>
    </w:p>
    <w:p w14:paraId="0AD12B70" w14:textId="7AB927B4" w:rsidR="0076690A" w:rsidRDefault="0076690A"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Approbation ordre du jour Assemblée générale ENODIA</w:t>
      </w:r>
    </w:p>
    <w:p w14:paraId="0D201486" w14:textId="10BF9C7E" w:rsidR="0076690A" w:rsidRDefault="0076690A"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Approbation ordre du jour Assemblée générale INTRADEL</w:t>
      </w:r>
    </w:p>
    <w:p w14:paraId="25623066" w14:textId="43E385BA" w:rsidR="0076690A" w:rsidRDefault="0076690A"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Approbation ordre du jour Assemblée générale RESA</w:t>
      </w:r>
    </w:p>
    <w:p w14:paraId="067CEC75" w14:textId="73524E0D" w:rsidR="0076690A" w:rsidRDefault="0076690A"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Approbation ordre du jour Assemblée générale SPI</w:t>
      </w:r>
    </w:p>
    <w:p w14:paraId="4554871F" w14:textId="087B50A9" w:rsidR="0076690A" w:rsidRDefault="0076690A" w:rsidP="00B40862">
      <w:pPr>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Approbation budget 2025 Fabrique d’église de Donceel</w:t>
      </w:r>
    </w:p>
    <w:p w14:paraId="6ACFC235" w14:textId="4428A1C6" w:rsidR="00242F1E" w:rsidRDefault="00242F1E" w:rsidP="00242F1E">
      <w:pPr>
        <w:spacing w:after="40" w:line="240" w:lineRule="auto"/>
        <w:ind w:left="1001"/>
        <w:rPr>
          <w:rFonts w:ascii="Times New Roman" w:eastAsia="Times New Roman" w:hAnsi="Times New Roman" w:cs="Times New Roman"/>
          <w:kern w:val="0"/>
          <w:sz w:val="24"/>
          <w:szCs w:val="24"/>
          <w:lang w:eastAsia="fr-BE"/>
          <w14:ligatures w14:val="none"/>
        </w:rPr>
      </w:pPr>
    </w:p>
    <w:p w14:paraId="3C53F677" w14:textId="77777777" w:rsidR="00242F1E" w:rsidRDefault="00242F1E" w:rsidP="00242F1E">
      <w:pPr>
        <w:spacing w:after="40" w:line="240" w:lineRule="auto"/>
        <w:ind w:left="1001"/>
        <w:jc w:val="center"/>
        <w:rPr>
          <w:rFonts w:ascii="Times New Roman" w:eastAsia="Times New Roman" w:hAnsi="Times New Roman" w:cs="Times New Roman"/>
          <w:b/>
          <w:bCs/>
          <w:i/>
          <w:kern w:val="0"/>
          <w:sz w:val="24"/>
          <w:szCs w:val="24"/>
          <w:u w:val="single"/>
          <w:lang w:eastAsia="fr-BE"/>
          <w14:ligatures w14:val="none"/>
        </w:rPr>
      </w:pPr>
      <w:r w:rsidRPr="00D33FCA">
        <w:rPr>
          <w:rFonts w:ascii="Times New Roman" w:eastAsia="Times New Roman" w:hAnsi="Times New Roman" w:cs="Times New Roman"/>
          <w:b/>
          <w:bCs/>
          <w:i/>
          <w:kern w:val="0"/>
          <w:sz w:val="24"/>
          <w:szCs w:val="24"/>
          <w:u w:val="single"/>
          <w:lang w:eastAsia="fr-BE"/>
          <w14:ligatures w14:val="none"/>
        </w:rPr>
        <w:t>Séance à huis-clos</w:t>
      </w:r>
    </w:p>
    <w:p w14:paraId="0A7D3D65" w14:textId="1D34F580" w:rsidR="00242F1E" w:rsidRPr="00242F1E" w:rsidRDefault="00242F1E" w:rsidP="00242F1E">
      <w:pPr>
        <w:pStyle w:val="Paragraphedeliste"/>
        <w:numPr>
          <w:ilvl w:val="0"/>
          <w:numId w:val="1"/>
        </w:numPr>
        <w:spacing w:after="40" w:line="240" w:lineRule="auto"/>
        <w:rPr>
          <w:rFonts w:ascii="Times New Roman" w:eastAsia="Times New Roman" w:hAnsi="Times New Roman" w:cs="Times New Roman"/>
          <w:kern w:val="0"/>
          <w:sz w:val="24"/>
          <w:szCs w:val="24"/>
          <w:lang w:eastAsia="fr-BE"/>
          <w14:ligatures w14:val="none"/>
        </w:rPr>
      </w:pPr>
      <w:r>
        <w:rPr>
          <w:rFonts w:ascii="Times New Roman" w:eastAsia="Times New Roman" w:hAnsi="Times New Roman" w:cs="Times New Roman"/>
          <w:kern w:val="0"/>
          <w:sz w:val="24"/>
          <w:szCs w:val="24"/>
          <w:lang w:eastAsia="fr-BE"/>
          <w14:ligatures w14:val="none"/>
        </w:rPr>
        <w:t xml:space="preserve">Ratifications désignations à titre temporaire </w:t>
      </w:r>
    </w:p>
    <w:p w14:paraId="23FE2859" w14:textId="78CEE2DE" w:rsidR="00B40862" w:rsidRPr="007469E4" w:rsidRDefault="003A7391" w:rsidP="00B40862">
      <w:pPr>
        <w:spacing w:after="40" w:line="240" w:lineRule="auto"/>
        <w:ind w:left="284"/>
        <w:rPr>
          <w:rFonts w:ascii="Times New Roman" w:eastAsia="Calibri" w:hAnsi="Times New Roman" w:cs="Times New Roman"/>
          <w:b/>
          <w:i/>
          <w:kern w:val="3"/>
          <w:sz w:val="24"/>
          <w:szCs w:val="24"/>
          <w:u w:val="single"/>
          <w:lang w:val="fr-FR" w:eastAsia="fr-BE"/>
          <w14:ligatures w14:val="none"/>
        </w:rPr>
      </w:pPr>
      <w:r w:rsidRPr="003A7391">
        <w:rPr>
          <w:rFonts w:ascii="Times New Roman" w:eastAsia="Times New Roman" w:hAnsi="Times New Roman" w:cs="Times New Roman"/>
          <w:noProof/>
          <w:kern w:val="0"/>
          <w:sz w:val="24"/>
          <w:szCs w:val="24"/>
          <w:lang w:eastAsia="fr-BE"/>
          <w14:ligatures w14:val="none"/>
        </w:rPr>
        <w:drawing>
          <wp:anchor distT="0" distB="0" distL="114300" distR="114300" simplePos="0" relativeHeight="251658240" behindDoc="1" locked="0" layoutInCell="1" allowOverlap="1" wp14:anchorId="59BC5929" wp14:editId="1DFD4BDF">
            <wp:simplePos x="0" y="0"/>
            <wp:positionH relativeFrom="column">
              <wp:posOffset>3748405</wp:posOffset>
            </wp:positionH>
            <wp:positionV relativeFrom="paragraph">
              <wp:posOffset>9525</wp:posOffset>
            </wp:positionV>
            <wp:extent cx="2872142" cy="1409700"/>
            <wp:effectExtent l="0" t="0" r="4445" b="0"/>
            <wp:wrapNone/>
            <wp:docPr id="13236817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0495"/>
                    <a:stretch/>
                  </pic:blipFill>
                  <pic:spPr bwMode="auto">
                    <a:xfrm rot="10800000">
                      <a:off x="0" y="0"/>
                      <a:ext cx="2872740" cy="14099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862">
        <w:rPr>
          <w:rFonts w:ascii="Times New Roman" w:eastAsia="Times New Roman" w:hAnsi="Times New Roman" w:cs="Times New Roman"/>
          <w:kern w:val="0"/>
          <w:sz w:val="24"/>
          <w:szCs w:val="24"/>
          <w:lang w:eastAsia="fr-BE"/>
          <w14:ligatures w14:val="none"/>
        </w:rPr>
        <w:t xml:space="preserve"> </w:t>
      </w:r>
      <w:r w:rsidR="00B40862" w:rsidRPr="007469E4">
        <w:rPr>
          <w:rFonts w:ascii="Times New Roman" w:eastAsia="Calibri" w:hAnsi="Times New Roman" w:cs="Times New Roman"/>
          <w:kern w:val="3"/>
          <w:sz w:val="24"/>
          <w:szCs w:val="24"/>
          <w:lang w:val="fr-FR" w:eastAsia="fr-BE"/>
          <w14:ligatures w14:val="none"/>
        </w:rPr>
        <w:tab/>
      </w:r>
      <w:r w:rsidR="00B40862" w:rsidRPr="007469E4">
        <w:rPr>
          <w:rFonts w:ascii="Times New Roman" w:eastAsia="Calibri" w:hAnsi="Times New Roman" w:cs="Times New Roman"/>
          <w:kern w:val="3"/>
          <w:sz w:val="24"/>
          <w:szCs w:val="24"/>
          <w:lang w:val="fr-FR" w:eastAsia="fr-BE"/>
          <w14:ligatures w14:val="none"/>
        </w:rPr>
        <w:tab/>
      </w:r>
      <w:r w:rsidR="00B40862" w:rsidRPr="007469E4">
        <w:rPr>
          <w:rFonts w:ascii="Times New Roman" w:eastAsia="Calibri" w:hAnsi="Times New Roman" w:cs="Times New Roman"/>
          <w:kern w:val="3"/>
          <w:sz w:val="24"/>
          <w:szCs w:val="24"/>
          <w:lang w:val="fr-FR" w:eastAsia="fr-BE"/>
          <w14:ligatures w14:val="none"/>
        </w:rPr>
        <w:tab/>
      </w:r>
      <w:r w:rsidR="00B40862" w:rsidRPr="007469E4">
        <w:rPr>
          <w:rFonts w:ascii="Times New Roman" w:eastAsia="Calibri" w:hAnsi="Times New Roman" w:cs="Times New Roman"/>
          <w:kern w:val="3"/>
          <w:sz w:val="24"/>
          <w:szCs w:val="24"/>
          <w:lang w:val="fr-FR" w:eastAsia="fr-BE"/>
          <w14:ligatures w14:val="none"/>
        </w:rPr>
        <w:tab/>
        <w:t xml:space="preserve">     </w:t>
      </w:r>
    </w:p>
    <w:p w14:paraId="685EB2ED" w14:textId="77777777" w:rsidR="00B40862" w:rsidRPr="007469E4" w:rsidRDefault="00B40862" w:rsidP="00B40862">
      <w:pPr>
        <w:spacing w:after="40" w:line="240" w:lineRule="auto"/>
        <w:ind w:left="709"/>
        <w:jc w:val="center"/>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Par le Collège,</w:t>
      </w:r>
    </w:p>
    <w:p w14:paraId="14030AB6" w14:textId="71A0841C" w:rsidR="00B40862" w:rsidRPr="007469E4" w:rsidRDefault="00B40862" w:rsidP="00B40862">
      <w:pPr>
        <w:spacing w:after="40" w:line="240" w:lineRule="auto"/>
        <w:ind w:left="709"/>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Le Directeur </w:t>
      </w:r>
      <w:proofErr w:type="gramStart"/>
      <w:r w:rsidRPr="007469E4">
        <w:rPr>
          <w:rFonts w:ascii="Times New Roman" w:eastAsia="Times New Roman" w:hAnsi="Times New Roman" w:cs="Times New Roman"/>
          <w:kern w:val="0"/>
          <w:sz w:val="24"/>
          <w:szCs w:val="24"/>
          <w:lang w:val="fr-FR" w:eastAsia="fr-BE"/>
          <w14:ligatures w14:val="none"/>
        </w:rPr>
        <w:t xml:space="preserve">général,   </w:t>
      </w:r>
      <w:proofErr w:type="gramEnd"/>
      <w:r w:rsidRPr="007469E4">
        <w:rPr>
          <w:rFonts w:ascii="Times New Roman" w:eastAsia="Times New Roman" w:hAnsi="Times New Roman" w:cs="Times New Roman"/>
          <w:kern w:val="0"/>
          <w:sz w:val="24"/>
          <w:szCs w:val="24"/>
          <w:lang w:val="fr-FR" w:eastAsia="fr-BE"/>
          <w14:ligatures w14:val="none"/>
        </w:rPr>
        <w:t xml:space="preserve">                                                    L</w:t>
      </w:r>
      <w:r>
        <w:rPr>
          <w:rFonts w:ascii="Times New Roman" w:eastAsia="Times New Roman" w:hAnsi="Times New Roman" w:cs="Times New Roman"/>
          <w:kern w:val="0"/>
          <w:sz w:val="24"/>
          <w:szCs w:val="24"/>
          <w:lang w:val="fr-FR" w:eastAsia="fr-BE"/>
          <w14:ligatures w14:val="none"/>
        </w:rPr>
        <w:t>e</w:t>
      </w:r>
      <w:r w:rsidRPr="007469E4">
        <w:rPr>
          <w:rFonts w:ascii="Times New Roman" w:eastAsia="Times New Roman" w:hAnsi="Times New Roman" w:cs="Times New Roman"/>
          <w:kern w:val="0"/>
          <w:sz w:val="24"/>
          <w:szCs w:val="24"/>
          <w:lang w:val="fr-FR" w:eastAsia="fr-BE"/>
          <w14:ligatures w14:val="none"/>
        </w:rPr>
        <w:t xml:space="preserve"> Bourgmestre</w:t>
      </w:r>
      <w:r>
        <w:rPr>
          <w:rFonts w:ascii="Times New Roman" w:eastAsia="Times New Roman" w:hAnsi="Times New Roman" w:cs="Times New Roman"/>
          <w:kern w:val="0"/>
          <w:sz w:val="24"/>
          <w:szCs w:val="24"/>
          <w:lang w:val="fr-FR" w:eastAsia="fr-BE"/>
          <w14:ligatures w14:val="none"/>
        </w:rPr>
        <w:t xml:space="preserve"> </w:t>
      </w:r>
      <w:proofErr w:type="spellStart"/>
      <w:r>
        <w:rPr>
          <w:rFonts w:ascii="Times New Roman" w:eastAsia="Times New Roman" w:hAnsi="Times New Roman" w:cs="Times New Roman"/>
          <w:kern w:val="0"/>
          <w:sz w:val="24"/>
          <w:szCs w:val="24"/>
          <w:lang w:val="fr-FR" w:eastAsia="fr-BE"/>
          <w14:ligatures w14:val="none"/>
        </w:rPr>
        <w:t>ff</w:t>
      </w:r>
      <w:proofErr w:type="spellEnd"/>
      <w:r w:rsidRPr="007469E4">
        <w:rPr>
          <w:rFonts w:ascii="Times New Roman" w:eastAsia="Times New Roman" w:hAnsi="Times New Roman" w:cs="Times New Roman"/>
          <w:kern w:val="0"/>
          <w:sz w:val="24"/>
          <w:szCs w:val="24"/>
          <w:lang w:val="fr-FR" w:eastAsia="fr-BE"/>
          <w14:ligatures w14:val="none"/>
        </w:rPr>
        <w:t xml:space="preserve">,  </w:t>
      </w:r>
    </w:p>
    <w:p w14:paraId="554F4644" w14:textId="2ADE80BC" w:rsidR="00B40862" w:rsidRDefault="00B40862" w:rsidP="00B40862">
      <w:pPr>
        <w:spacing w:after="40" w:line="240" w:lineRule="auto"/>
        <w:ind w:left="709"/>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w:t>
      </w:r>
      <w:r w:rsidR="00C41569">
        <w:rPr>
          <w:rFonts w:ascii="Times New Roman" w:eastAsia="Times New Roman" w:hAnsi="Times New Roman" w:cs="Times New Roman"/>
          <w:noProof/>
          <w:kern w:val="0"/>
          <w:sz w:val="24"/>
          <w:szCs w:val="24"/>
          <w:lang w:val="fr-FR" w:eastAsia="fr-BE"/>
        </w:rPr>
        <w:drawing>
          <wp:inline distT="0" distB="0" distL="0" distR="0" wp14:anchorId="2152E481" wp14:editId="63BEA749">
            <wp:extent cx="1578992" cy="960120"/>
            <wp:effectExtent l="0" t="0" r="2540" b="0"/>
            <wp:docPr id="1001828378" name="Image 1" descr="Une image contenant croquis, Dessin d’enfant, lign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8378" name="Image 1" descr="Une image contenant croquis, Dessin d’enfant, ligne, dessin&#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587464" cy="965272"/>
                    </a:xfrm>
                    <a:prstGeom prst="rect">
                      <a:avLst/>
                    </a:prstGeom>
                  </pic:spPr>
                </pic:pic>
              </a:graphicData>
            </a:graphic>
          </wp:inline>
        </w:drawing>
      </w:r>
    </w:p>
    <w:p w14:paraId="1A3E7A4A" w14:textId="1954650F" w:rsidR="00B40862" w:rsidRPr="007469E4" w:rsidRDefault="00B40862" w:rsidP="00C41569">
      <w:pPr>
        <w:spacing w:after="40" w:line="240" w:lineRule="auto"/>
        <w:ind w:left="709"/>
        <w:rPr>
          <w:rFonts w:ascii="Times New Roman" w:eastAsia="Times New Roman" w:hAnsi="Times New Roman" w:cs="Times New Roman"/>
          <w:kern w:val="0"/>
          <w:sz w:val="24"/>
          <w:szCs w:val="24"/>
          <w:lang w:val="fr-FR" w:eastAsia="fr-BE"/>
          <w14:ligatures w14:val="none"/>
        </w:rPr>
      </w:pPr>
      <w:r w:rsidRPr="007469E4">
        <w:rPr>
          <w:rFonts w:ascii="Times New Roman" w:eastAsia="Times New Roman" w:hAnsi="Times New Roman" w:cs="Times New Roman"/>
          <w:kern w:val="0"/>
          <w:sz w:val="24"/>
          <w:szCs w:val="24"/>
          <w:lang w:val="fr-FR" w:eastAsia="fr-BE"/>
          <w14:ligatures w14:val="none"/>
        </w:rPr>
        <w:t xml:space="preserve">                                                                                    </w:t>
      </w:r>
    </w:p>
    <w:p w14:paraId="40419466" w14:textId="55B5A905" w:rsidR="00B40862" w:rsidRDefault="00B40862" w:rsidP="00C41569">
      <w:pPr>
        <w:spacing w:after="120" w:line="240" w:lineRule="auto"/>
        <w:ind w:left="1416"/>
      </w:pPr>
      <w:r w:rsidRPr="007469E4">
        <w:rPr>
          <w:rFonts w:ascii="Times New Roman" w:eastAsia="Times New Roman" w:hAnsi="Times New Roman" w:cs="Times New Roman"/>
          <w:kern w:val="0"/>
          <w:sz w:val="24"/>
          <w:szCs w:val="24"/>
          <w:lang w:val="fr-FR" w:eastAsia="fr-BE"/>
          <w14:ligatures w14:val="none"/>
        </w:rPr>
        <w:t xml:space="preserve">    Pierre CHRISTIAENS                                                  </w:t>
      </w:r>
      <w:r>
        <w:rPr>
          <w:rFonts w:ascii="Times New Roman" w:eastAsia="Times New Roman" w:hAnsi="Times New Roman" w:cs="Times New Roman"/>
          <w:kern w:val="0"/>
          <w:sz w:val="24"/>
          <w:szCs w:val="24"/>
          <w:lang w:val="fr-FR" w:eastAsia="fr-BE"/>
          <w14:ligatures w14:val="none"/>
        </w:rPr>
        <w:t xml:space="preserve">   </w:t>
      </w:r>
      <w:r w:rsidRPr="007469E4">
        <w:rPr>
          <w:rFonts w:ascii="Times New Roman" w:eastAsia="Times New Roman" w:hAnsi="Times New Roman" w:cs="Times New Roman"/>
          <w:kern w:val="0"/>
          <w:sz w:val="24"/>
          <w:szCs w:val="24"/>
          <w:lang w:val="fr-FR" w:eastAsia="fr-BE"/>
          <w14:ligatures w14:val="none"/>
        </w:rPr>
        <w:t xml:space="preserve"> </w:t>
      </w:r>
      <w:r>
        <w:rPr>
          <w:rFonts w:ascii="Times New Roman" w:eastAsia="Times New Roman" w:hAnsi="Times New Roman" w:cs="Times New Roman"/>
          <w:kern w:val="0"/>
          <w:sz w:val="24"/>
          <w:szCs w:val="24"/>
          <w:lang w:val="fr-FR" w:eastAsia="fr-BE"/>
          <w14:ligatures w14:val="none"/>
        </w:rPr>
        <w:t>M.-C. BRUWIER</w:t>
      </w:r>
    </w:p>
    <w:p w14:paraId="2EE6E240" w14:textId="77777777" w:rsidR="00B40862" w:rsidRDefault="00B40862" w:rsidP="00B40862"/>
    <w:p w14:paraId="4A7266D3" w14:textId="77777777" w:rsidR="00B50732" w:rsidRDefault="00B50732"/>
    <w:sectPr w:rsidR="00B50732" w:rsidSect="00B40862">
      <w:pgSz w:w="11906" w:h="16838"/>
      <w:pgMar w:top="426" w:right="92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F7850"/>
    <w:multiLevelType w:val="hybridMultilevel"/>
    <w:tmpl w:val="8DD009A4"/>
    <w:lvl w:ilvl="0" w:tplc="2642F48C">
      <w:start w:val="1"/>
      <w:numFmt w:val="decimalZero"/>
      <w:lvlText w:val="%1."/>
      <w:lvlJc w:val="left"/>
      <w:pPr>
        <w:ind w:left="1001" w:hanging="717"/>
      </w:pPr>
      <w:rPr>
        <w:rFonts w:hint="default"/>
        <w:b w:val="0"/>
        <w:bCs/>
        <w:i w:val="0"/>
        <w:iCs/>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16cid:durableId="133734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62"/>
    <w:rsid w:val="000C4E68"/>
    <w:rsid w:val="001A1621"/>
    <w:rsid w:val="00242F1E"/>
    <w:rsid w:val="00333EA8"/>
    <w:rsid w:val="003A7391"/>
    <w:rsid w:val="003E1C2E"/>
    <w:rsid w:val="004365AB"/>
    <w:rsid w:val="00500D9B"/>
    <w:rsid w:val="0076690A"/>
    <w:rsid w:val="00982D85"/>
    <w:rsid w:val="00B40862"/>
    <w:rsid w:val="00B50732"/>
    <w:rsid w:val="00C41569"/>
    <w:rsid w:val="00CB25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1C19"/>
  <w15:chartTrackingRefBased/>
  <w15:docId w15:val="{906C2FDE-582E-41E9-88FC-DF3C63D2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862"/>
  </w:style>
  <w:style w:type="paragraph" w:styleId="Titre1">
    <w:name w:val="heading 1"/>
    <w:basedOn w:val="Normal"/>
    <w:next w:val="Normal"/>
    <w:link w:val="Titre1Car"/>
    <w:uiPriority w:val="9"/>
    <w:qFormat/>
    <w:rsid w:val="00B408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B4086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B40862"/>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B40862"/>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B40862"/>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B4086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4086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4086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4086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086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B4086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B40862"/>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B40862"/>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B40862"/>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B4086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086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086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0862"/>
    <w:rPr>
      <w:rFonts w:eastAsiaTheme="majorEastAsia" w:cstheme="majorBidi"/>
      <w:color w:val="272727" w:themeColor="text1" w:themeTint="D8"/>
    </w:rPr>
  </w:style>
  <w:style w:type="paragraph" w:styleId="Titre">
    <w:name w:val="Title"/>
    <w:basedOn w:val="Normal"/>
    <w:next w:val="Normal"/>
    <w:link w:val="TitreCar"/>
    <w:uiPriority w:val="10"/>
    <w:qFormat/>
    <w:rsid w:val="00B40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086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086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086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0862"/>
    <w:pPr>
      <w:spacing w:before="160"/>
      <w:jc w:val="center"/>
    </w:pPr>
    <w:rPr>
      <w:i/>
      <w:iCs/>
      <w:color w:val="404040" w:themeColor="text1" w:themeTint="BF"/>
    </w:rPr>
  </w:style>
  <w:style w:type="character" w:customStyle="1" w:styleId="CitationCar">
    <w:name w:val="Citation Car"/>
    <w:basedOn w:val="Policepardfaut"/>
    <w:link w:val="Citation"/>
    <w:uiPriority w:val="29"/>
    <w:rsid w:val="00B40862"/>
    <w:rPr>
      <w:i/>
      <w:iCs/>
      <w:color w:val="404040" w:themeColor="text1" w:themeTint="BF"/>
    </w:rPr>
  </w:style>
  <w:style w:type="paragraph" w:styleId="Paragraphedeliste">
    <w:name w:val="List Paragraph"/>
    <w:basedOn w:val="Normal"/>
    <w:uiPriority w:val="34"/>
    <w:qFormat/>
    <w:rsid w:val="00B40862"/>
    <w:pPr>
      <w:ind w:left="720"/>
      <w:contextualSpacing/>
    </w:pPr>
  </w:style>
  <w:style w:type="character" w:styleId="Accentuationintense">
    <w:name w:val="Intense Emphasis"/>
    <w:basedOn w:val="Policepardfaut"/>
    <w:uiPriority w:val="21"/>
    <w:qFormat/>
    <w:rsid w:val="00B40862"/>
    <w:rPr>
      <w:i/>
      <w:iCs/>
      <w:color w:val="2E74B5" w:themeColor="accent1" w:themeShade="BF"/>
    </w:rPr>
  </w:style>
  <w:style w:type="paragraph" w:styleId="Citationintense">
    <w:name w:val="Intense Quote"/>
    <w:basedOn w:val="Normal"/>
    <w:next w:val="Normal"/>
    <w:link w:val="CitationintenseCar"/>
    <w:uiPriority w:val="30"/>
    <w:qFormat/>
    <w:rsid w:val="00B408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B40862"/>
    <w:rPr>
      <w:i/>
      <w:iCs/>
      <w:color w:val="2E74B5" w:themeColor="accent1" w:themeShade="BF"/>
    </w:rPr>
  </w:style>
  <w:style w:type="character" w:styleId="Rfrenceintense">
    <w:name w:val="Intense Reference"/>
    <w:basedOn w:val="Policepardfaut"/>
    <w:uiPriority w:val="32"/>
    <w:qFormat/>
    <w:rsid w:val="00B4086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385369">
      <w:bodyDiv w:val="1"/>
      <w:marLeft w:val="0"/>
      <w:marRight w:val="0"/>
      <w:marTop w:val="0"/>
      <w:marBottom w:val="0"/>
      <w:divBdr>
        <w:top w:val="none" w:sz="0" w:space="0" w:color="auto"/>
        <w:left w:val="none" w:sz="0" w:space="0" w:color="auto"/>
        <w:bottom w:val="none" w:sz="0" w:space="0" w:color="auto"/>
        <w:right w:val="none" w:sz="0" w:space="0" w:color="auto"/>
      </w:divBdr>
    </w:div>
    <w:div w:id="16908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6951-29BF-42FC-AAF4-712C82E8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2070</Characters>
  <Application>Microsoft Office Word</Application>
  <DocSecurity>0</DocSecurity>
  <Lines>60</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Christiaens</dc:creator>
  <cp:keywords/>
  <dc:description/>
  <cp:lastModifiedBy>Laurence Delooz</cp:lastModifiedBy>
  <cp:revision>2</cp:revision>
  <cp:lastPrinted>2024-10-23T11:53:00Z</cp:lastPrinted>
  <dcterms:created xsi:type="dcterms:W3CDTF">2024-10-24T12:09:00Z</dcterms:created>
  <dcterms:modified xsi:type="dcterms:W3CDTF">2024-10-24T12:09:00Z</dcterms:modified>
</cp:coreProperties>
</file>