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35F4" w:rsidRPr="00105E11" w:rsidRDefault="00BD35F4" w:rsidP="007B559A">
      <w:pPr>
        <w:ind w:left="1134"/>
        <w:rPr>
          <w:rFonts w:ascii="Times New Roman" w:hAnsi="Times New Roman"/>
          <w:sz w:val="24"/>
          <w:szCs w:val="24"/>
        </w:rPr>
      </w:pPr>
      <w:r w:rsidRPr="00105E11">
        <w:rPr>
          <w:rFonts w:ascii="Times New Roman" w:hAnsi="Times New Roman"/>
          <w:b/>
          <w:sz w:val="24"/>
          <w:szCs w:val="24"/>
        </w:rPr>
        <w:t>COMMUNE DE 4357</w:t>
      </w:r>
      <w:r w:rsidRPr="00105E11">
        <w:rPr>
          <w:rFonts w:ascii="Times New Roman" w:hAnsi="Times New Roman"/>
          <w:sz w:val="24"/>
          <w:szCs w:val="24"/>
        </w:rPr>
        <w:tab/>
      </w:r>
      <w:r w:rsidRPr="00105E11">
        <w:rPr>
          <w:rFonts w:ascii="Times New Roman" w:hAnsi="Times New Roman"/>
          <w:sz w:val="24"/>
          <w:szCs w:val="24"/>
        </w:rPr>
        <w:tab/>
      </w:r>
      <w:r w:rsidRPr="00105E11">
        <w:rPr>
          <w:rFonts w:ascii="Times New Roman" w:hAnsi="Times New Roman"/>
          <w:sz w:val="24"/>
          <w:szCs w:val="24"/>
        </w:rPr>
        <w:tab/>
      </w:r>
      <w:r w:rsidRPr="00105E11">
        <w:rPr>
          <w:rFonts w:ascii="Times New Roman" w:hAnsi="Times New Roman"/>
          <w:sz w:val="24"/>
          <w:szCs w:val="24"/>
        </w:rPr>
        <w:tab/>
        <w:t xml:space="preserve">Donceel, le </w:t>
      </w:r>
      <w:r w:rsidR="007B559A" w:rsidRPr="00105E11">
        <w:rPr>
          <w:rFonts w:ascii="Times New Roman" w:hAnsi="Times New Roman"/>
          <w:sz w:val="24"/>
          <w:szCs w:val="24"/>
        </w:rPr>
        <w:fldChar w:fldCharType="begin"/>
      </w:r>
      <w:r w:rsidR="007B559A" w:rsidRPr="00105E11">
        <w:rPr>
          <w:rFonts w:ascii="Times New Roman" w:hAnsi="Times New Roman"/>
          <w:sz w:val="24"/>
          <w:szCs w:val="24"/>
        </w:rPr>
        <w:instrText xml:space="preserve"> TIME \@ "d MMMM yyyy" </w:instrText>
      </w:r>
      <w:r w:rsidR="007B559A" w:rsidRPr="00105E11">
        <w:rPr>
          <w:rFonts w:ascii="Times New Roman" w:hAnsi="Times New Roman"/>
          <w:sz w:val="24"/>
          <w:szCs w:val="24"/>
        </w:rPr>
        <w:fldChar w:fldCharType="separate"/>
      </w:r>
      <w:r w:rsidR="00295805">
        <w:rPr>
          <w:rFonts w:ascii="Times New Roman" w:hAnsi="Times New Roman"/>
          <w:noProof/>
          <w:sz w:val="24"/>
          <w:szCs w:val="24"/>
        </w:rPr>
        <w:t>17 juillet 2019</w:t>
      </w:r>
      <w:r w:rsidR="007B559A" w:rsidRPr="00105E11">
        <w:rPr>
          <w:rFonts w:ascii="Times New Roman" w:hAnsi="Times New Roman"/>
          <w:sz w:val="24"/>
          <w:szCs w:val="24"/>
        </w:rPr>
        <w:fldChar w:fldCharType="end"/>
      </w:r>
      <w:r w:rsidRPr="00105E11">
        <w:rPr>
          <w:rFonts w:ascii="Times New Roman" w:hAnsi="Times New Roman"/>
          <w:sz w:val="24"/>
          <w:szCs w:val="24"/>
        </w:rPr>
        <w:t xml:space="preserve">       </w:t>
      </w:r>
      <w:r w:rsidRPr="00105E11">
        <w:rPr>
          <w:rFonts w:ascii="Times New Roman" w:hAnsi="Times New Roman"/>
          <w:b/>
          <w:sz w:val="24"/>
          <w:szCs w:val="24"/>
        </w:rPr>
        <w:t xml:space="preserve"> DONCEEL</w:t>
      </w:r>
    </w:p>
    <w:p w:rsidR="00BD35F4" w:rsidRPr="00105E11" w:rsidRDefault="00BD35F4" w:rsidP="00BD35F4">
      <w:pPr>
        <w:ind w:left="1134"/>
        <w:jc w:val="center"/>
        <w:rPr>
          <w:rFonts w:ascii="Times New Roman" w:hAnsi="Times New Roman"/>
          <w:b/>
          <w:sz w:val="24"/>
          <w:szCs w:val="24"/>
        </w:rPr>
      </w:pPr>
      <w:r w:rsidRPr="00105E11">
        <w:rPr>
          <w:rFonts w:ascii="Times New Roman" w:hAnsi="Times New Roman"/>
          <w:sz w:val="24"/>
          <w:szCs w:val="24"/>
        </w:rPr>
        <w:br/>
      </w:r>
      <w:r w:rsidRPr="00105E11">
        <w:rPr>
          <w:rFonts w:ascii="Times New Roman" w:hAnsi="Times New Roman"/>
          <w:b/>
          <w:sz w:val="24"/>
          <w:szCs w:val="24"/>
        </w:rPr>
        <w:t>CONVOCATION DU CONSEIL COMMUNAL</w:t>
      </w:r>
    </w:p>
    <w:p w:rsidR="00BD35F4" w:rsidRPr="00105E11" w:rsidRDefault="00BD35F4" w:rsidP="00BD35F4">
      <w:pPr>
        <w:ind w:left="1134"/>
        <w:jc w:val="center"/>
        <w:rPr>
          <w:rFonts w:ascii="Times New Roman" w:hAnsi="Times New Roman"/>
          <w:b/>
          <w:sz w:val="24"/>
          <w:szCs w:val="24"/>
        </w:rPr>
      </w:pPr>
    </w:p>
    <w:p w:rsidR="00BD35F4" w:rsidRPr="00105E11" w:rsidRDefault="00BD35F4" w:rsidP="00BD35F4">
      <w:pPr>
        <w:ind w:left="1134"/>
        <w:rPr>
          <w:rFonts w:ascii="Times New Roman" w:hAnsi="Times New Roman"/>
          <w:sz w:val="24"/>
          <w:szCs w:val="24"/>
        </w:rPr>
      </w:pPr>
      <w:r w:rsidRPr="00105E11">
        <w:rPr>
          <w:rFonts w:ascii="Times New Roman" w:hAnsi="Times New Roman"/>
          <w:sz w:val="24"/>
          <w:szCs w:val="24"/>
        </w:rPr>
        <w:t>******************************************************************</w:t>
      </w:r>
    </w:p>
    <w:p w:rsidR="00BD35F4" w:rsidRPr="00105E11" w:rsidRDefault="00BD35F4" w:rsidP="00BD35F4">
      <w:pPr>
        <w:ind w:left="1134"/>
        <w:rPr>
          <w:rFonts w:ascii="Times New Roman" w:hAnsi="Times New Roman"/>
          <w:sz w:val="24"/>
          <w:szCs w:val="24"/>
        </w:rPr>
      </w:pPr>
    </w:p>
    <w:p w:rsidR="00BD35F4" w:rsidRPr="00105E11" w:rsidRDefault="00BD35F4" w:rsidP="007B559A">
      <w:pPr>
        <w:ind w:left="1134"/>
        <w:rPr>
          <w:rFonts w:ascii="Times New Roman" w:hAnsi="Times New Roman"/>
          <w:sz w:val="24"/>
          <w:szCs w:val="24"/>
        </w:rPr>
      </w:pPr>
      <w:r w:rsidRPr="00105E11">
        <w:rPr>
          <w:rFonts w:ascii="Times New Roman" w:hAnsi="Times New Roman"/>
          <w:sz w:val="24"/>
          <w:szCs w:val="24"/>
        </w:rPr>
        <w:t>Co</w:t>
      </w:r>
      <w:r w:rsidR="007B559A" w:rsidRPr="00105E11">
        <w:rPr>
          <w:rFonts w:ascii="Times New Roman" w:hAnsi="Times New Roman"/>
          <w:sz w:val="24"/>
          <w:szCs w:val="24"/>
        </w:rPr>
        <w:t>nformément aux articles L1122-12 et L1122-13</w:t>
      </w:r>
      <w:r w:rsidR="00BF5079" w:rsidRPr="00105E11">
        <w:rPr>
          <w:rFonts w:ascii="Times New Roman" w:hAnsi="Times New Roman"/>
          <w:sz w:val="24"/>
          <w:szCs w:val="24"/>
        </w:rPr>
        <w:t xml:space="preserve"> </w:t>
      </w:r>
      <w:r w:rsidR="007B559A" w:rsidRPr="00105E11">
        <w:rPr>
          <w:rFonts w:ascii="Times New Roman" w:hAnsi="Times New Roman"/>
          <w:sz w:val="24"/>
          <w:szCs w:val="24"/>
        </w:rPr>
        <w:t>du code de la démocratie locale et de la décentralisation</w:t>
      </w:r>
      <w:r w:rsidRPr="00105E11">
        <w:rPr>
          <w:rFonts w:ascii="Times New Roman" w:hAnsi="Times New Roman"/>
          <w:sz w:val="24"/>
          <w:szCs w:val="24"/>
        </w:rPr>
        <w:t>, nous avons l'honneur de vous convoquer à la séance du Conseil qui aura lieu</w:t>
      </w:r>
      <w:r w:rsidRPr="00105E11">
        <w:rPr>
          <w:rFonts w:ascii="Times New Roman" w:hAnsi="Times New Roman"/>
          <w:b/>
          <w:sz w:val="24"/>
          <w:szCs w:val="24"/>
        </w:rPr>
        <w:t xml:space="preserve"> </w:t>
      </w:r>
      <w:r w:rsidRPr="00105E11">
        <w:rPr>
          <w:rFonts w:ascii="Times New Roman" w:hAnsi="Times New Roman"/>
          <w:sz w:val="24"/>
          <w:szCs w:val="24"/>
        </w:rPr>
        <w:t xml:space="preserve">le </w:t>
      </w:r>
      <w:r w:rsidR="00F33A23" w:rsidRPr="00105E11">
        <w:rPr>
          <w:rFonts w:ascii="Times New Roman" w:hAnsi="Times New Roman"/>
          <w:b/>
          <w:color w:val="FF0000"/>
          <w:sz w:val="24"/>
          <w:szCs w:val="24"/>
        </w:rPr>
        <w:t xml:space="preserve">jeudi </w:t>
      </w:r>
      <w:r w:rsidR="00105E11" w:rsidRPr="00105E11">
        <w:rPr>
          <w:rFonts w:ascii="Times New Roman" w:hAnsi="Times New Roman"/>
          <w:b/>
          <w:color w:val="FF0000"/>
          <w:sz w:val="24"/>
          <w:szCs w:val="24"/>
        </w:rPr>
        <w:t>25 juillet</w:t>
      </w:r>
      <w:r w:rsidR="00F33A23" w:rsidRPr="00105E11">
        <w:rPr>
          <w:rFonts w:ascii="Times New Roman" w:hAnsi="Times New Roman"/>
          <w:b/>
          <w:color w:val="FF0000"/>
          <w:sz w:val="24"/>
          <w:szCs w:val="24"/>
        </w:rPr>
        <w:t xml:space="preserve"> 2019</w:t>
      </w:r>
      <w:r w:rsidR="00105E11" w:rsidRPr="00105E11">
        <w:rPr>
          <w:rFonts w:ascii="Times New Roman" w:hAnsi="Times New Roman"/>
          <w:color w:val="FF0000"/>
          <w:sz w:val="24"/>
          <w:szCs w:val="24"/>
        </w:rPr>
        <w:t xml:space="preserve"> </w:t>
      </w:r>
      <w:r w:rsidRPr="00105E11">
        <w:rPr>
          <w:rFonts w:ascii="Times New Roman" w:hAnsi="Times New Roman"/>
          <w:sz w:val="24"/>
          <w:szCs w:val="24"/>
        </w:rPr>
        <w:t xml:space="preserve">à </w:t>
      </w:r>
      <w:r w:rsidRPr="00105E11">
        <w:rPr>
          <w:rFonts w:ascii="Times New Roman" w:hAnsi="Times New Roman"/>
          <w:b/>
          <w:sz w:val="24"/>
          <w:szCs w:val="24"/>
        </w:rPr>
        <w:t>20 heures</w:t>
      </w:r>
      <w:r w:rsidRPr="00105E11">
        <w:rPr>
          <w:rFonts w:ascii="Times New Roman" w:hAnsi="Times New Roman"/>
          <w:sz w:val="24"/>
          <w:szCs w:val="24"/>
        </w:rPr>
        <w:t xml:space="preserve"> à la Maison communale.</w:t>
      </w:r>
      <w:r w:rsidR="00105E11" w:rsidRPr="00105E11">
        <w:rPr>
          <w:rFonts w:ascii="Times New Roman" w:hAnsi="Times New Roman"/>
          <w:sz w:val="24"/>
          <w:szCs w:val="24"/>
        </w:rPr>
        <w:t xml:space="preserve"> </w:t>
      </w:r>
    </w:p>
    <w:p w:rsidR="00BD35F4" w:rsidRPr="00105E11" w:rsidRDefault="00BD35F4" w:rsidP="00BD35F4">
      <w:pPr>
        <w:ind w:left="1134"/>
        <w:rPr>
          <w:rFonts w:ascii="Times New Roman" w:hAnsi="Times New Roman"/>
          <w:i/>
          <w:sz w:val="24"/>
          <w:szCs w:val="24"/>
        </w:rPr>
      </w:pPr>
    </w:p>
    <w:p w:rsidR="00BD35F4" w:rsidRPr="00105E11" w:rsidRDefault="00BD35F4" w:rsidP="007B559A">
      <w:pPr>
        <w:pStyle w:val="Retraitcorpsdetexte2"/>
        <w:pBdr>
          <w:top w:val="single" w:sz="4" w:space="1" w:color="auto"/>
          <w:left w:val="single" w:sz="4" w:space="4" w:color="auto"/>
          <w:bottom w:val="single" w:sz="4" w:space="1" w:color="auto"/>
          <w:right w:val="single" w:sz="4" w:space="4" w:color="auto"/>
        </w:pBdr>
        <w:rPr>
          <w:sz w:val="24"/>
          <w:szCs w:val="24"/>
        </w:rPr>
      </w:pPr>
      <w:r w:rsidRPr="00105E11">
        <w:rPr>
          <w:sz w:val="24"/>
          <w:szCs w:val="24"/>
        </w:rPr>
        <w:t>Art.</w:t>
      </w:r>
      <w:r w:rsidR="007B559A" w:rsidRPr="00105E11">
        <w:rPr>
          <w:sz w:val="24"/>
          <w:szCs w:val="24"/>
        </w:rPr>
        <w:t>l1122-17 de la CDLD</w:t>
      </w:r>
      <w:r w:rsidRPr="00105E11">
        <w:rPr>
          <w:sz w:val="24"/>
          <w:szCs w:val="24"/>
        </w:rPr>
        <w:t xml:space="preserve"> : "Le Conseil ne peut prendre de résolution si la majorité de ses membres en fonction n'est présente. Cependant si l'assemblée a été convoquée deux fois sans s'être trouvée en nombre compétent, elle pourra, après une nouvelle et dernière convocation, délibérer, quel que soit le nombre des membres présents, sur les objets mis pour la troisième fois à l'ordre du jour."</w:t>
      </w:r>
    </w:p>
    <w:p w:rsidR="00BD35F4" w:rsidRPr="00105E11" w:rsidRDefault="00BD35F4" w:rsidP="00BD35F4">
      <w:pPr>
        <w:ind w:left="1134"/>
        <w:rPr>
          <w:rFonts w:ascii="Times New Roman" w:hAnsi="Times New Roman"/>
          <w:sz w:val="24"/>
          <w:szCs w:val="24"/>
        </w:rPr>
      </w:pPr>
    </w:p>
    <w:p w:rsidR="00BD35F4" w:rsidRPr="00105E11" w:rsidRDefault="00BD35F4" w:rsidP="00BD35F4">
      <w:pPr>
        <w:ind w:left="1134"/>
        <w:jc w:val="center"/>
        <w:rPr>
          <w:rFonts w:ascii="Times New Roman" w:hAnsi="Times New Roman"/>
          <w:sz w:val="24"/>
          <w:szCs w:val="24"/>
        </w:rPr>
      </w:pPr>
      <w:r w:rsidRPr="00105E11">
        <w:rPr>
          <w:rFonts w:ascii="Times New Roman" w:hAnsi="Times New Roman"/>
          <w:sz w:val="24"/>
          <w:szCs w:val="24"/>
        </w:rPr>
        <w:t xml:space="preserve">L'ORDRE DU JOUR (1ère convocation) de cette assemblée est reproduit ci-après </w:t>
      </w:r>
    </w:p>
    <w:p w:rsidR="00BD35F4" w:rsidRPr="00105E11" w:rsidRDefault="00BD35F4" w:rsidP="00BD35F4">
      <w:pPr>
        <w:ind w:left="1134"/>
        <w:jc w:val="center"/>
        <w:rPr>
          <w:rFonts w:ascii="Times New Roman" w:hAnsi="Times New Roman"/>
          <w:sz w:val="24"/>
          <w:szCs w:val="24"/>
        </w:rPr>
      </w:pPr>
    </w:p>
    <w:p w:rsidR="00BD35F4" w:rsidRPr="00105E11" w:rsidRDefault="00BD35F4" w:rsidP="00BD35F4">
      <w:pPr>
        <w:ind w:left="1134"/>
        <w:jc w:val="center"/>
        <w:rPr>
          <w:rFonts w:ascii="Times New Roman" w:hAnsi="Times New Roman"/>
          <w:sz w:val="24"/>
          <w:szCs w:val="24"/>
        </w:rPr>
      </w:pPr>
    </w:p>
    <w:p w:rsidR="00BD35F4" w:rsidRPr="00105E11" w:rsidRDefault="00BD35F4" w:rsidP="00BD35F4">
      <w:pPr>
        <w:jc w:val="center"/>
        <w:rPr>
          <w:rFonts w:ascii="Times New Roman" w:hAnsi="Times New Roman"/>
          <w:b/>
          <w:caps/>
          <w:sz w:val="24"/>
          <w:szCs w:val="24"/>
        </w:rPr>
      </w:pPr>
      <w:r w:rsidRPr="00105E11">
        <w:rPr>
          <w:rFonts w:ascii="Times New Roman" w:hAnsi="Times New Roman"/>
          <w:b/>
          <w:caps/>
          <w:sz w:val="24"/>
          <w:szCs w:val="24"/>
        </w:rPr>
        <w:t>Séance Publique</w:t>
      </w:r>
    </w:p>
    <w:p w:rsidR="00BD35F4" w:rsidRPr="00105E11" w:rsidRDefault="00BD35F4" w:rsidP="00BD35F4">
      <w:pPr>
        <w:jc w:val="center"/>
        <w:rPr>
          <w:rFonts w:ascii="Times New Roman" w:hAnsi="Times New Roman"/>
          <w:b/>
          <w:caps/>
          <w:sz w:val="24"/>
          <w:szCs w:val="24"/>
        </w:rPr>
      </w:pPr>
    </w:p>
    <w:p w:rsidR="00884613" w:rsidRPr="00105E11" w:rsidRDefault="00884613" w:rsidP="00884613">
      <w:pPr>
        <w:rPr>
          <w:rFonts w:ascii="Times New Roman" w:hAnsi="Times New Roman"/>
          <w:b/>
          <w:sz w:val="24"/>
          <w:szCs w:val="24"/>
          <w:u w:val="single"/>
          <w:lang w:val="fr-FR"/>
        </w:rPr>
      </w:pPr>
    </w:p>
    <w:p w:rsidR="00105E11" w:rsidRPr="00105E11" w:rsidRDefault="00105E11" w:rsidP="00105E11">
      <w:pPr>
        <w:spacing w:line="276" w:lineRule="auto"/>
        <w:ind w:left="1134"/>
        <w:rPr>
          <w:rFonts w:ascii="Times New Roman" w:hAnsi="Times New Roman"/>
          <w:sz w:val="24"/>
          <w:szCs w:val="24"/>
          <w:lang w:val="fr-FR"/>
        </w:rPr>
      </w:pPr>
      <w:r w:rsidRPr="00105E11">
        <w:rPr>
          <w:rFonts w:ascii="Times New Roman" w:hAnsi="Times New Roman"/>
          <w:sz w:val="24"/>
          <w:szCs w:val="24"/>
          <w:lang w:val="fr-FR"/>
        </w:rPr>
        <w:t xml:space="preserve">01. </w:t>
      </w:r>
      <w:r w:rsidRPr="00105E11">
        <w:rPr>
          <w:rFonts w:ascii="Times New Roman" w:hAnsi="Times New Roman"/>
          <w:sz w:val="24"/>
          <w:szCs w:val="24"/>
          <w:lang w:val="fr-FR"/>
        </w:rPr>
        <w:tab/>
      </w:r>
      <w:r w:rsidR="00884613" w:rsidRPr="00105E11">
        <w:rPr>
          <w:rFonts w:ascii="Times New Roman" w:hAnsi="Times New Roman"/>
          <w:sz w:val="24"/>
          <w:szCs w:val="24"/>
          <w:lang w:val="fr-FR"/>
        </w:rPr>
        <w:t>Approbation du PV de la séance précédente.</w:t>
      </w:r>
    </w:p>
    <w:p w:rsidR="00105E11" w:rsidRPr="00105E11" w:rsidRDefault="00105E11" w:rsidP="00105E11">
      <w:pPr>
        <w:spacing w:line="276" w:lineRule="auto"/>
        <w:ind w:left="1134"/>
        <w:rPr>
          <w:rFonts w:ascii="Times New Roman" w:hAnsi="Times New Roman"/>
          <w:sz w:val="24"/>
          <w:szCs w:val="24"/>
          <w:lang w:val="fr-FR"/>
        </w:rPr>
      </w:pPr>
      <w:r w:rsidRPr="00105E11">
        <w:rPr>
          <w:rFonts w:ascii="Times New Roman" w:hAnsi="Times New Roman"/>
          <w:sz w:val="24"/>
          <w:szCs w:val="24"/>
        </w:rPr>
        <w:t>02.</w:t>
      </w:r>
      <w:r w:rsidRPr="00105E11">
        <w:rPr>
          <w:rFonts w:ascii="Times New Roman" w:hAnsi="Times New Roman"/>
          <w:sz w:val="24"/>
          <w:szCs w:val="24"/>
        </w:rPr>
        <w:tab/>
        <w:t xml:space="preserve">Fabrique d’Eglise Saint Cyr et </w:t>
      </w:r>
      <w:proofErr w:type="spellStart"/>
      <w:r w:rsidRPr="00105E11">
        <w:rPr>
          <w:rFonts w:ascii="Times New Roman" w:hAnsi="Times New Roman"/>
          <w:sz w:val="24"/>
          <w:szCs w:val="24"/>
        </w:rPr>
        <w:t>Julitte</w:t>
      </w:r>
      <w:proofErr w:type="spellEnd"/>
      <w:r w:rsidRPr="00105E11">
        <w:rPr>
          <w:rFonts w:ascii="Times New Roman" w:hAnsi="Times New Roman"/>
          <w:sz w:val="24"/>
          <w:szCs w:val="24"/>
        </w:rPr>
        <w:t xml:space="preserve"> de Donceel – Approbation du </w:t>
      </w:r>
      <w:r w:rsidRPr="00105E11">
        <w:rPr>
          <w:rFonts w:ascii="Times New Roman" w:hAnsi="Times New Roman"/>
          <w:sz w:val="24"/>
          <w:szCs w:val="24"/>
        </w:rPr>
        <w:tab/>
      </w:r>
      <w:r w:rsidRPr="00105E11">
        <w:rPr>
          <w:rFonts w:ascii="Times New Roman" w:hAnsi="Times New Roman"/>
          <w:sz w:val="24"/>
          <w:szCs w:val="24"/>
        </w:rPr>
        <w:tab/>
        <w:t>Budget 2020</w:t>
      </w:r>
    </w:p>
    <w:p w:rsidR="00105E11" w:rsidRPr="00105E11" w:rsidRDefault="00105E11" w:rsidP="00105E11">
      <w:pPr>
        <w:spacing w:line="276" w:lineRule="auto"/>
        <w:ind w:left="1134"/>
        <w:rPr>
          <w:rFonts w:ascii="Times New Roman" w:hAnsi="Times New Roman"/>
          <w:sz w:val="24"/>
          <w:szCs w:val="24"/>
          <w:lang w:val="fr-FR"/>
        </w:rPr>
      </w:pPr>
      <w:r w:rsidRPr="00105E11">
        <w:rPr>
          <w:rFonts w:ascii="Times New Roman" w:hAnsi="Times New Roman"/>
          <w:sz w:val="24"/>
          <w:szCs w:val="24"/>
        </w:rPr>
        <w:t>03.</w:t>
      </w:r>
      <w:r w:rsidRPr="00105E11">
        <w:rPr>
          <w:rFonts w:ascii="Times New Roman" w:hAnsi="Times New Roman"/>
          <w:sz w:val="24"/>
          <w:szCs w:val="24"/>
        </w:rPr>
        <w:tab/>
        <w:t>Sclérose en plaques – Subvention 2019</w:t>
      </w:r>
    </w:p>
    <w:p w:rsidR="00105E11" w:rsidRPr="00105E11" w:rsidRDefault="00105E11" w:rsidP="00105E11">
      <w:pPr>
        <w:spacing w:line="276" w:lineRule="auto"/>
        <w:ind w:left="1134"/>
        <w:rPr>
          <w:rFonts w:ascii="Times New Roman" w:hAnsi="Times New Roman"/>
          <w:sz w:val="24"/>
          <w:szCs w:val="24"/>
          <w:lang w:val="fr-FR"/>
        </w:rPr>
      </w:pPr>
      <w:r w:rsidRPr="00105E11">
        <w:rPr>
          <w:rFonts w:ascii="Times New Roman" w:hAnsi="Times New Roman"/>
          <w:sz w:val="24"/>
          <w:szCs w:val="24"/>
          <w:lang w:val="fr-FR"/>
        </w:rPr>
        <w:t>04.</w:t>
      </w:r>
      <w:r w:rsidRPr="00105E11">
        <w:rPr>
          <w:rFonts w:ascii="Times New Roman" w:hAnsi="Times New Roman"/>
          <w:sz w:val="24"/>
          <w:szCs w:val="24"/>
          <w:lang w:val="fr-FR"/>
        </w:rPr>
        <w:tab/>
      </w:r>
      <w:r w:rsidRPr="00105E11">
        <w:rPr>
          <w:rFonts w:ascii="Times New Roman" w:hAnsi="Times New Roman"/>
          <w:sz w:val="24"/>
          <w:szCs w:val="24"/>
        </w:rPr>
        <w:t xml:space="preserve">Ruche Fleurie – Octroi d’un subside exceptionnel à l’occasion de leurs </w:t>
      </w:r>
      <w:r w:rsidRPr="00105E11">
        <w:rPr>
          <w:rFonts w:ascii="Times New Roman" w:hAnsi="Times New Roman"/>
          <w:sz w:val="24"/>
          <w:szCs w:val="24"/>
        </w:rPr>
        <w:tab/>
      </w:r>
      <w:r w:rsidRPr="00105E11">
        <w:rPr>
          <w:rFonts w:ascii="Times New Roman" w:hAnsi="Times New Roman"/>
          <w:sz w:val="24"/>
          <w:szCs w:val="24"/>
        </w:rPr>
        <w:tab/>
        <w:t>25 ans d’activités</w:t>
      </w:r>
    </w:p>
    <w:p w:rsidR="00105E11" w:rsidRPr="00105E11" w:rsidRDefault="00105E11" w:rsidP="00105E11">
      <w:pPr>
        <w:spacing w:line="276" w:lineRule="auto"/>
        <w:ind w:left="1134"/>
        <w:rPr>
          <w:rFonts w:ascii="Times New Roman" w:hAnsi="Times New Roman"/>
          <w:sz w:val="24"/>
          <w:szCs w:val="24"/>
          <w:lang w:val="fr-FR"/>
        </w:rPr>
      </w:pPr>
      <w:r w:rsidRPr="00105E11">
        <w:rPr>
          <w:rFonts w:ascii="Times New Roman" w:hAnsi="Times New Roman"/>
          <w:sz w:val="24"/>
          <w:szCs w:val="24"/>
          <w:lang w:val="fr-FR"/>
        </w:rPr>
        <w:t>05.</w:t>
      </w:r>
      <w:r w:rsidRPr="00105E11">
        <w:rPr>
          <w:rFonts w:ascii="Times New Roman" w:hAnsi="Times New Roman"/>
          <w:sz w:val="24"/>
          <w:szCs w:val="24"/>
        </w:rPr>
        <w:tab/>
        <w:t xml:space="preserve">Comité des Fêtes de </w:t>
      </w:r>
      <w:proofErr w:type="spellStart"/>
      <w:r w:rsidRPr="00105E11">
        <w:rPr>
          <w:rFonts w:ascii="Times New Roman" w:hAnsi="Times New Roman"/>
          <w:sz w:val="24"/>
          <w:szCs w:val="24"/>
        </w:rPr>
        <w:t>Limont</w:t>
      </w:r>
      <w:proofErr w:type="spellEnd"/>
      <w:r w:rsidRPr="00105E11">
        <w:rPr>
          <w:rFonts w:ascii="Times New Roman" w:hAnsi="Times New Roman"/>
          <w:sz w:val="24"/>
          <w:szCs w:val="24"/>
        </w:rPr>
        <w:t xml:space="preserve"> – Approbation du subside 2019</w:t>
      </w:r>
    </w:p>
    <w:p w:rsidR="00105E11" w:rsidRPr="00105E11" w:rsidRDefault="00295805" w:rsidP="00105E11">
      <w:pPr>
        <w:spacing w:line="276" w:lineRule="auto"/>
        <w:ind w:left="1134"/>
        <w:rPr>
          <w:rFonts w:ascii="Times New Roman" w:hAnsi="Times New Roman"/>
          <w:sz w:val="24"/>
          <w:szCs w:val="24"/>
          <w:lang w:val="fr-FR"/>
        </w:rPr>
      </w:pPr>
      <w:r>
        <w:rPr>
          <w:rFonts w:ascii="Times New Roman" w:hAnsi="Times New Roman"/>
          <w:sz w:val="24"/>
          <w:szCs w:val="24"/>
        </w:rPr>
        <w:t>06.</w:t>
      </w:r>
      <w:r>
        <w:rPr>
          <w:rFonts w:ascii="Times New Roman" w:hAnsi="Times New Roman"/>
          <w:sz w:val="24"/>
          <w:szCs w:val="24"/>
        </w:rPr>
        <w:tab/>
        <w:t>Comité des B</w:t>
      </w:r>
      <w:bookmarkStart w:id="0" w:name="_GoBack"/>
      <w:bookmarkEnd w:id="0"/>
      <w:r w:rsidR="00105E11" w:rsidRPr="00105E11">
        <w:rPr>
          <w:rFonts w:ascii="Times New Roman" w:hAnsi="Times New Roman"/>
          <w:sz w:val="24"/>
          <w:szCs w:val="24"/>
        </w:rPr>
        <w:t xml:space="preserve">ourlingueurs – Approbation du subside 2019 </w:t>
      </w:r>
    </w:p>
    <w:p w:rsidR="00105E11" w:rsidRPr="00105E11" w:rsidRDefault="00105E11" w:rsidP="00105E11">
      <w:pPr>
        <w:spacing w:line="276" w:lineRule="auto"/>
        <w:ind w:left="1134"/>
        <w:rPr>
          <w:rFonts w:ascii="Times New Roman" w:hAnsi="Times New Roman"/>
          <w:sz w:val="24"/>
          <w:szCs w:val="24"/>
          <w:lang w:val="fr-FR"/>
        </w:rPr>
      </w:pPr>
      <w:r w:rsidRPr="00105E11">
        <w:rPr>
          <w:rFonts w:ascii="Times New Roman" w:hAnsi="Times New Roman"/>
          <w:sz w:val="24"/>
          <w:szCs w:val="24"/>
        </w:rPr>
        <w:t>07.</w:t>
      </w:r>
      <w:r w:rsidRPr="00105E11">
        <w:rPr>
          <w:rFonts w:ascii="Times New Roman" w:hAnsi="Times New Roman"/>
          <w:sz w:val="24"/>
          <w:szCs w:val="24"/>
        </w:rPr>
        <w:tab/>
        <w:t xml:space="preserve">Primes communales 2019 – Ajout d’une prime pour l’installation d’une </w:t>
      </w:r>
      <w:r w:rsidRPr="00105E11">
        <w:rPr>
          <w:rFonts w:ascii="Times New Roman" w:hAnsi="Times New Roman"/>
          <w:sz w:val="24"/>
          <w:szCs w:val="24"/>
        </w:rPr>
        <w:tab/>
      </w:r>
      <w:r w:rsidRPr="00105E11">
        <w:rPr>
          <w:rFonts w:ascii="Times New Roman" w:hAnsi="Times New Roman"/>
          <w:sz w:val="24"/>
          <w:szCs w:val="24"/>
        </w:rPr>
        <w:tab/>
        <w:t>micro-station d’épuration</w:t>
      </w:r>
    </w:p>
    <w:p w:rsidR="00105E11" w:rsidRPr="00105E11" w:rsidRDefault="00105E11" w:rsidP="00105E11">
      <w:pPr>
        <w:spacing w:line="276" w:lineRule="auto"/>
        <w:ind w:left="1134"/>
        <w:rPr>
          <w:rFonts w:ascii="Times New Roman" w:hAnsi="Times New Roman"/>
          <w:sz w:val="24"/>
          <w:szCs w:val="24"/>
          <w:lang w:val="fr-FR"/>
        </w:rPr>
      </w:pPr>
      <w:r w:rsidRPr="00105E11">
        <w:rPr>
          <w:rFonts w:ascii="Times New Roman" w:hAnsi="Times New Roman"/>
          <w:sz w:val="24"/>
          <w:szCs w:val="24"/>
          <w:lang w:val="fr-FR"/>
        </w:rPr>
        <w:t>08.</w:t>
      </w:r>
      <w:r w:rsidRPr="00105E11">
        <w:rPr>
          <w:rFonts w:ascii="Times New Roman" w:hAnsi="Times New Roman"/>
          <w:sz w:val="24"/>
          <w:szCs w:val="24"/>
          <w:lang w:val="fr-FR"/>
        </w:rPr>
        <w:tab/>
      </w:r>
      <w:r w:rsidRPr="00105E11">
        <w:rPr>
          <w:rFonts w:ascii="Times New Roman" w:hAnsi="Times New Roman"/>
          <w:sz w:val="24"/>
          <w:szCs w:val="24"/>
        </w:rPr>
        <w:t xml:space="preserve">Royal Guidon Hesbignon – Modification de la convention initiale </w:t>
      </w:r>
      <w:r w:rsidRPr="00105E11">
        <w:rPr>
          <w:rFonts w:ascii="Times New Roman" w:hAnsi="Times New Roman"/>
          <w:sz w:val="24"/>
          <w:szCs w:val="24"/>
        </w:rPr>
        <w:tab/>
      </w:r>
      <w:r w:rsidRPr="00105E11">
        <w:rPr>
          <w:rFonts w:ascii="Times New Roman" w:hAnsi="Times New Roman"/>
          <w:sz w:val="24"/>
          <w:szCs w:val="24"/>
        </w:rPr>
        <w:tab/>
        <w:t>d’occupation des locaux</w:t>
      </w:r>
    </w:p>
    <w:p w:rsidR="00105E11" w:rsidRPr="00105E11" w:rsidRDefault="00105E11" w:rsidP="00105E11">
      <w:pPr>
        <w:spacing w:line="276" w:lineRule="auto"/>
        <w:ind w:left="1134"/>
        <w:rPr>
          <w:rFonts w:ascii="Times New Roman" w:hAnsi="Times New Roman"/>
          <w:sz w:val="24"/>
          <w:szCs w:val="24"/>
        </w:rPr>
      </w:pPr>
      <w:r w:rsidRPr="00105E11">
        <w:rPr>
          <w:rFonts w:ascii="Times New Roman" w:hAnsi="Times New Roman"/>
          <w:sz w:val="24"/>
          <w:szCs w:val="24"/>
          <w:lang w:val="fr-FR"/>
        </w:rPr>
        <w:t>09.</w:t>
      </w:r>
      <w:r w:rsidRPr="00105E11">
        <w:rPr>
          <w:rFonts w:ascii="Times New Roman" w:hAnsi="Times New Roman"/>
          <w:sz w:val="24"/>
          <w:szCs w:val="24"/>
        </w:rPr>
        <w:tab/>
        <w:t xml:space="preserve">Home </w:t>
      </w:r>
      <w:proofErr w:type="spellStart"/>
      <w:r w:rsidRPr="00105E11">
        <w:rPr>
          <w:rFonts w:ascii="Times New Roman" w:hAnsi="Times New Roman"/>
          <w:sz w:val="24"/>
          <w:szCs w:val="24"/>
        </w:rPr>
        <w:t>Waremmien</w:t>
      </w:r>
      <w:proofErr w:type="spellEnd"/>
      <w:r w:rsidRPr="00105E11">
        <w:rPr>
          <w:rFonts w:ascii="Times New Roman" w:hAnsi="Times New Roman"/>
          <w:sz w:val="24"/>
          <w:szCs w:val="24"/>
        </w:rPr>
        <w:t xml:space="preserve"> – Demande de convocation d’une Assemblée </w:t>
      </w:r>
      <w:r w:rsidRPr="00105E11">
        <w:rPr>
          <w:rFonts w:ascii="Times New Roman" w:hAnsi="Times New Roman"/>
          <w:sz w:val="24"/>
          <w:szCs w:val="24"/>
        </w:rPr>
        <w:tab/>
      </w:r>
      <w:r w:rsidRPr="00105E11">
        <w:rPr>
          <w:rFonts w:ascii="Times New Roman" w:hAnsi="Times New Roman"/>
          <w:sz w:val="24"/>
          <w:szCs w:val="24"/>
        </w:rPr>
        <w:tab/>
      </w:r>
      <w:r w:rsidRPr="00105E11">
        <w:rPr>
          <w:rFonts w:ascii="Times New Roman" w:hAnsi="Times New Roman"/>
          <w:sz w:val="24"/>
          <w:szCs w:val="24"/>
        </w:rPr>
        <w:tab/>
        <w:t>générale extraordinaire</w:t>
      </w:r>
    </w:p>
    <w:p w:rsidR="00105E11" w:rsidRPr="00105E11" w:rsidRDefault="00105E11" w:rsidP="00105E11">
      <w:pPr>
        <w:spacing w:line="276" w:lineRule="auto"/>
        <w:ind w:left="1134"/>
        <w:rPr>
          <w:rFonts w:ascii="Times New Roman" w:hAnsi="Times New Roman"/>
          <w:sz w:val="24"/>
          <w:szCs w:val="24"/>
          <w:lang w:val="fr-FR"/>
        </w:rPr>
      </w:pPr>
      <w:r w:rsidRPr="00105E11">
        <w:rPr>
          <w:rFonts w:ascii="Times New Roman" w:hAnsi="Times New Roman"/>
          <w:sz w:val="24"/>
          <w:szCs w:val="24"/>
          <w:lang w:val="fr-FR"/>
        </w:rPr>
        <w:t>10.</w:t>
      </w:r>
      <w:r w:rsidRPr="00105E11">
        <w:rPr>
          <w:rFonts w:ascii="Times New Roman" w:hAnsi="Times New Roman"/>
          <w:sz w:val="24"/>
          <w:szCs w:val="24"/>
        </w:rPr>
        <w:tab/>
        <w:t xml:space="preserve">Commune de Geer – Convention de mise à disposition d’un agent </w:t>
      </w:r>
      <w:r w:rsidRPr="00105E11">
        <w:rPr>
          <w:rFonts w:ascii="Times New Roman" w:hAnsi="Times New Roman"/>
          <w:sz w:val="24"/>
          <w:szCs w:val="24"/>
        </w:rPr>
        <w:tab/>
      </w:r>
      <w:r w:rsidRPr="00105E11">
        <w:rPr>
          <w:rFonts w:ascii="Times New Roman" w:hAnsi="Times New Roman"/>
          <w:sz w:val="24"/>
          <w:szCs w:val="24"/>
        </w:rPr>
        <w:tab/>
        <w:t xml:space="preserve">contractuel – Ratification </w:t>
      </w:r>
    </w:p>
    <w:p w:rsidR="00105E11" w:rsidRPr="00105E11" w:rsidRDefault="00105E11" w:rsidP="00105E11">
      <w:pPr>
        <w:spacing w:line="276" w:lineRule="auto"/>
        <w:ind w:left="1134"/>
        <w:rPr>
          <w:rFonts w:ascii="Times New Roman" w:hAnsi="Times New Roman"/>
          <w:sz w:val="24"/>
          <w:szCs w:val="24"/>
          <w:lang w:val="fr-FR"/>
        </w:rPr>
      </w:pPr>
      <w:r w:rsidRPr="00105E11">
        <w:rPr>
          <w:rFonts w:ascii="Times New Roman" w:hAnsi="Times New Roman"/>
          <w:sz w:val="24"/>
          <w:szCs w:val="24"/>
        </w:rPr>
        <w:t>11.</w:t>
      </w:r>
      <w:r w:rsidRPr="00105E11">
        <w:rPr>
          <w:rFonts w:ascii="Times New Roman" w:hAnsi="Times New Roman"/>
          <w:sz w:val="24"/>
          <w:szCs w:val="24"/>
        </w:rPr>
        <w:tab/>
        <w:t>Green Deal – Cantines durables – Adhésion de la Commune de Donceel</w:t>
      </w:r>
    </w:p>
    <w:p w:rsidR="00105E11" w:rsidRPr="00105E11" w:rsidRDefault="00105E11" w:rsidP="00105E11">
      <w:pPr>
        <w:spacing w:line="276" w:lineRule="auto"/>
        <w:ind w:left="1134"/>
        <w:rPr>
          <w:rFonts w:ascii="Times New Roman" w:hAnsi="Times New Roman"/>
          <w:sz w:val="24"/>
          <w:szCs w:val="24"/>
          <w:lang w:val="fr-FR"/>
        </w:rPr>
      </w:pPr>
      <w:r w:rsidRPr="00105E11">
        <w:rPr>
          <w:rFonts w:ascii="Times New Roman" w:hAnsi="Times New Roman"/>
          <w:sz w:val="24"/>
          <w:szCs w:val="24"/>
        </w:rPr>
        <w:t>12.</w:t>
      </w:r>
      <w:r w:rsidRPr="00105E11">
        <w:rPr>
          <w:rFonts w:ascii="Times New Roman" w:hAnsi="Times New Roman"/>
          <w:sz w:val="24"/>
          <w:szCs w:val="24"/>
        </w:rPr>
        <w:tab/>
        <w:t xml:space="preserve">MPS – Cantines scolaires – Choix d’un prestataire de services pour la </w:t>
      </w:r>
      <w:r w:rsidRPr="00105E11">
        <w:rPr>
          <w:rFonts w:ascii="Times New Roman" w:hAnsi="Times New Roman"/>
          <w:sz w:val="24"/>
          <w:szCs w:val="24"/>
        </w:rPr>
        <w:tab/>
      </w:r>
      <w:r w:rsidRPr="00105E11">
        <w:rPr>
          <w:rFonts w:ascii="Times New Roman" w:hAnsi="Times New Roman"/>
          <w:sz w:val="24"/>
          <w:szCs w:val="24"/>
        </w:rPr>
        <w:tab/>
        <w:t xml:space="preserve">préparation et la livraison de repas scolaires – Choix du mode de </w:t>
      </w:r>
      <w:r w:rsidRPr="00105E11">
        <w:rPr>
          <w:rFonts w:ascii="Times New Roman" w:hAnsi="Times New Roman"/>
          <w:sz w:val="24"/>
          <w:szCs w:val="24"/>
        </w:rPr>
        <w:tab/>
      </w:r>
      <w:r w:rsidRPr="00105E11">
        <w:rPr>
          <w:rFonts w:ascii="Times New Roman" w:hAnsi="Times New Roman"/>
          <w:sz w:val="24"/>
          <w:szCs w:val="24"/>
        </w:rPr>
        <w:tab/>
      </w:r>
      <w:r w:rsidRPr="00105E11">
        <w:rPr>
          <w:rFonts w:ascii="Times New Roman" w:hAnsi="Times New Roman"/>
          <w:sz w:val="24"/>
          <w:szCs w:val="24"/>
        </w:rPr>
        <w:tab/>
        <w:t xml:space="preserve">passation et des conditions du marché </w:t>
      </w:r>
    </w:p>
    <w:p w:rsidR="00105E11" w:rsidRPr="00105E11" w:rsidRDefault="00105E11" w:rsidP="00105E11">
      <w:pPr>
        <w:spacing w:line="276" w:lineRule="auto"/>
        <w:ind w:left="1134"/>
        <w:rPr>
          <w:rFonts w:ascii="Times New Roman" w:hAnsi="Times New Roman"/>
          <w:sz w:val="24"/>
          <w:szCs w:val="24"/>
          <w:lang w:val="fr-FR"/>
        </w:rPr>
      </w:pPr>
      <w:r w:rsidRPr="00105E11">
        <w:rPr>
          <w:rFonts w:ascii="Times New Roman" w:hAnsi="Times New Roman"/>
          <w:sz w:val="24"/>
          <w:szCs w:val="24"/>
        </w:rPr>
        <w:t>13.</w:t>
      </w:r>
      <w:r w:rsidRPr="00105E11">
        <w:rPr>
          <w:rFonts w:ascii="Times New Roman" w:hAnsi="Times New Roman"/>
          <w:sz w:val="24"/>
          <w:szCs w:val="24"/>
        </w:rPr>
        <w:tab/>
        <w:t xml:space="preserve">MPS – Transports scolaires 2019/2020. Choix du mode de passation et </w:t>
      </w:r>
      <w:r w:rsidRPr="00105E11">
        <w:rPr>
          <w:rFonts w:ascii="Times New Roman" w:hAnsi="Times New Roman"/>
          <w:sz w:val="24"/>
          <w:szCs w:val="24"/>
        </w:rPr>
        <w:tab/>
      </w:r>
      <w:r w:rsidRPr="00105E11">
        <w:rPr>
          <w:rFonts w:ascii="Times New Roman" w:hAnsi="Times New Roman"/>
          <w:sz w:val="24"/>
          <w:szCs w:val="24"/>
        </w:rPr>
        <w:tab/>
        <w:t xml:space="preserve">des conditions du marché </w:t>
      </w:r>
    </w:p>
    <w:p w:rsidR="00105E11" w:rsidRPr="00105E11" w:rsidRDefault="00105E11" w:rsidP="00105E11">
      <w:pPr>
        <w:spacing w:line="276" w:lineRule="auto"/>
        <w:ind w:left="1134"/>
        <w:rPr>
          <w:rFonts w:ascii="Times New Roman" w:hAnsi="Times New Roman"/>
          <w:sz w:val="24"/>
          <w:szCs w:val="24"/>
          <w:lang w:val="fr-FR"/>
        </w:rPr>
      </w:pPr>
      <w:r w:rsidRPr="00105E11">
        <w:rPr>
          <w:rFonts w:ascii="Times New Roman" w:hAnsi="Times New Roman"/>
          <w:sz w:val="24"/>
          <w:szCs w:val="24"/>
        </w:rPr>
        <w:lastRenderedPageBreak/>
        <w:t>14.</w:t>
      </w:r>
      <w:r w:rsidRPr="00105E11">
        <w:rPr>
          <w:rFonts w:ascii="Times New Roman" w:hAnsi="Times New Roman"/>
          <w:sz w:val="24"/>
          <w:szCs w:val="24"/>
        </w:rPr>
        <w:tab/>
        <w:t xml:space="preserve">MPS – Conclusion de divers contrats d’assurances de l’Administration </w:t>
      </w:r>
      <w:r w:rsidRPr="00105E11">
        <w:rPr>
          <w:rFonts w:ascii="Times New Roman" w:hAnsi="Times New Roman"/>
          <w:sz w:val="24"/>
          <w:szCs w:val="24"/>
        </w:rPr>
        <w:tab/>
      </w:r>
      <w:r w:rsidRPr="00105E11">
        <w:rPr>
          <w:rFonts w:ascii="Times New Roman" w:hAnsi="Times New Roman"/>
          <w:sz w:val="24"/>
          <w:szCs w:val="24"/>
        </w:rPr>
        <w:tab/>
        <w:t xml:space="preserve">communale et du CPAS de Donceel – Choix du mode de passation et </w:t>
      </w:r>
      <w:r w:rsidRPr="00105E11">
        <w:rPr>
          <w:rFonts w:ascii="Times New Roman" w:hAnsi="Times New Roman"/>
          <w:sz w:val="24"/>
          <w:szCs w:val="24"/>
        </w:rPr>
        <w:tab/>
      </w:r>
      <w:r w:rsidRPr="00105E11">
        <w:rPr>
          <w:rFonts w:ascii="Times New Roman" w:hAnsi="Times New Roman"/>
          <w:sz w:val="24"/>
          <w:szCs w:val="24"/>
        </w:rPr>
        <w:tab/>
        <w:t xml:space="preserve">des conditions du marché </w:t>
      </w:r>
    </w:p>
    <w:p w:rsidR="00105E11" w:rsidRPr="00105E11" w:rsidRDefault="00105E11" w:rsidP="00105E11">
      <w:pPr>
        <w:spacing w:line="276" w:lineRule="auto"/>
        <w:ind w:left="1134"/>
        <w:rPr>
          <w:rFonts w:ascii="Times New Roman" w:hAnsi="Times New Roman"/>
          <w:sz w:val="24"/>
          <w:szCs w:val="24"/>
          <w:lang w:val="fr-FR"/>
        </w:rPr>
      </w:pPr>
      <w:r w:rsidRPr="00105E11">
        <w:rPr>
          <w:rFonts w:ascii="Times New Roman" w:hAnsi="Times New Roman"/>
          <w:sz w:val="24"/>
          <w:szCs w:val="24"/>
        </w:rPr>
        <w:t>15.</w:t>
      </w:r>
      <w:r w:rsidRPr="00105E11">
        <w:rPr>
          <w:rFonts w:ascii="Times New Roman" w:hAnsi="Times New Roman"/>
          <w:sz w:val="24"/>
          <w:szCs w:val="24"/>
        </w:rPr>
        <w:tab/>
        <w:t xml:space="preserve">MPT – Aménagement d’un sentier et de places de parking du </w:t>
      </w:r>
      <w:r w:rsidRPr="00105E11">
        <w:rPr>
          <w:rFonts w:ascii="Times New Roman" w:hAnsi="Times New Roman"/>
          <w:sz w:val="24"/>
          <w:szCs w:val="24"/>
        </w:rPr>
        <w:tab/>
      </w:r>
      <w:r w:rsidRPr="00105E11">
        <w:rPr>
          <w:rFonts w:ascii="Times New Roman" w:hAnsi="Times New Roman"/>
          <w:sz w:val="24"/>
          <w:szCs w:val="24"/>
        </w:rPr>
        <w:tab/>
      </w:r>
      <w:r w:rsidRPr="00105E11">
        <w:rPr>
          <w:rFonts w:ascii="Times New Roman" w:hAnsi="Times New Roman"/>
          <w:sz w:val="24"/>
          <w:szCs w:val="24"/>
        </w:rPr>
        <w:tab/>
        <w:t xml:space="preserve">presbytère vers l’Eglise de </w:t>
      </w:r>
      <w:proofErr w:type="spellStart"/>
      <w:r w:rsidRPr="00105E11">
        <w:rPr>
          <w:rFonts w:ascii="Times New Roman" w:hAnsi="Times New Roman"/>
          <w:sz w:val="24"/>
          <w:szCs w:val="24"/>
        </w:rPr>
        <w:t>Haneffe</w:t>
      </w:r>
      <w:proofErr w:type="spellEnd"/>
      <w:r w:rsidRPr="00105E11">
        <w:rPr>
          <w:rFonts w:ascii="Times New Roman" w:hAnsi="Times New Roman"/>
          <w:sz w:val="24"/>
          <w:szCs w:val="24"/>
        </w:rPr>
        <w:t xml:space="preserve"> – Choix du mode de passation et </w:t>
      </w:r>
      <w:r w:rsidRPr="00105E11">
        <w:rPr>
          <w:rFonts w:ascii="Times New Roman" w:hAnsi="Times New Roman"/>
          <w:sz w:val="24"/>
          <w:szCs w:val="24"/>
        </w:rPr>
        <w:tab/>
      </w:r>
      <w:r w:rsidRPr="00105E11">
        <w:rPr>
          <w:rFonts w:ascii="Times New Roman" w:hAnsi="Times New Roman"/>
          <w:sz w:val="24"/>
          <w:szCs w:val="24"/>
        </w:rPr>
        <w:tab/>
        <w:t>des conditions du marché</w:t>
      </w:r>
    </w:p>
    <w:p w:rsidR="00105E11" w:rsidRPr="00105E11" w:rsidRDefault="00105E11" w:rsidP="00105E11">
      <w:pPr>
        <w:spacing w:line="276" w:lineRule="auto"/>
        <w:ind w:left="1134"/>
        <w:rPr>
          <w:rFonts w:ascii="Times New Roman" w:hAnsi="Times New Roman"/>
          <w:sz w:val="24"/>
          <w:szCs w:val="24"/>
          <w:lang w:val="fr-FR"/>
        </w:rPr>
      </w:pPr>
      <w:r w:rsidRPr="00105E11">
        <w:rPr>
          <w:rFonts w:ascii="Times New Roman" w:hAnsi="Times New Roman"/>
          <w:sz w:val="24"/>
          <w:szCs w:val="24"/>
          <w:lang w:val="fr-FR"/>
        </w:rPr>
        <w:t>16.</w:t>
      </w:r>
      <w:r w:rsidRPr="00105E11">
        <w:rPr>
          <w:rFonts w:ascii="Times New Roman" w:hAnsi="Times New Roman"/>
          <w:sz w:val="24"/>
          <w:szCs w:val="24"/>
          <w:lang w:val="fr-FR"/>
        </w:rPr>
        <w:tab/>
      </w:r>
      <w:r w:rsidRPr="00105E11">
        <w:rPr>
          <w:rFonts w:ascii="Times New Roman" w:hAnsi="Times New Roman"/>
          <w:sz w:val="24"/>
          <w:szCs w:val="24"/>
        </w:rPr>
        <w:t>Enseignement – Agents prioritaires 2019/2020</w:t>
      </w:r>
    </w:p>
    <w:p w:rsidR="00105E11" w:rsidRPr="00105E11" w:rsidRDefault="00105E11" w:rsidP="00105E11">
      <w:pPr>
        <w:spacing w:line="276" w:lineRule="auto"/>
        <w:ind w:left="1134"/>
        <w:rPr>
          <w:rFonts w:ascii="Times New Roman" w:hAnsi="Times New Roman"/>
          <w:sz w:val="24"/>
          <w:szCs w:val="24"/>
        </w:rPr>
      </w:pPr>
      <w:r w:rsidRPr="00105E11">
        <w:rPr>
          <w:rFonts w:ascii="Times New Roman" w:hAnsi="Times New Roman"/>
          <w:sz w:val="24"/>
          <w:szCs w:val="24"/>
          <w:lang w:val="fr-FR"/>
        </w:rPr>
        <w:t>17.</w:t>
      </w:r>
      <w:r w:rsidRPr="00105E11">
        <w:rPr>
          <w:rFonts w:ascii="Times New Roman" w:hAnsi="Times New Roman"/>
          <w:sz w:val="24"/>
          <w:szCs w:val="24"/>
        </w:rPr>
        <w:tab/>
        <w:t>Enseignement – Lettre de mission du Directeur d’école – Approbation</w:t>
      </w:r>
    </w:p>
    <w:p w:rsidR="00105E11" w:rsidRPr="00105E11" w:rsidRDefault="00105E11" w:rsidP="00105E11">
      <w:pPr>
        <w:spacing w:line="276" w:lineRule="auto"/>
        <w:ind w:left="1134"/>
        <w:rPr>
          <w:rFonts w:ascii="Times New Roman" w:hAnsi="Times New Roman"/>
          <w:sz w:val="24"/>
          <w:szCs w:val="24"/>
        </w:rPr>
      </w:pPr>
    </w:p>
    <w:p w:rsidR="00105E11" w:rsidRPr="00105E11" w:rsidRDefault="00105E11" w:rsidP="00105E11">
      <w:pPr>
        <w:spacing w:line="276" w:lineRule="auto"/>
        <w:ind w:left="1134"/>
        <w:rPr>
          <w:rFonts w:ascii="Times New Roman" w:hAnsi="Times New Roman"/>
          <w:sz w:val="24"/>
          <w:szCs w:val="24"/>
        </w:rPr>
      </w:pPr>
    </w:p>
    <w:p w:rsidR="00105E11" w:rsidRPr="00105E11" w:rsidRDefault="00105E11" w:rsidP="00105E11">
      <w:pPr>
        <w:jc w:val="center"/>
        <w:rPr>
          <w:rFonts w:ascii="Times New Roman" w:hAnsi="Times New Roman"/>
          <w:b/>
          <w:caps/>
          <w:sz w:val="24"/>
          <w:szCs w:val="24"/>
        </w:rPr>
      </w:pPr>
      <w:r w:rsidRPr="00105E11">
        <w:rPr>
          <w:rFonts w:ascii="Times New Roman" w:hAnsi="Times New Roman"/>
          <w:sz w:val="24"/>
          <w:szCs w:val="24"/>
        </w:rPr>
        <w:tab/>
      </w:r>
      <w:r w:rsidRPr="00105E11">
        <w:rPr>
          <w:rFonts w:ascii="Times New Roman" w:hAnsi="Times New Roman"/>
          <w:b/>
          <w:caps/>
          <w:sz w:val="24"/>
          <w:szCs w:val="24"/>
        </w:rPr>
        <w:t>Séance HUIS-CLOS</w:t>
      </w:r>
    </w:p>
    <w:p w:rsidR="00105E11" w:rsidRPr="00105E11" w:rsidRDefault="00105E11" w:rsidP="00105E11">
      <w:pPr>
        <w:spacing w:line="276" w:lineRule="auto"/>
        <w:ind w:left="1134"/>
        <w:rPr>
          <w:rFonts w:ascii="Times New Roman" w:hAnsi="Times New Roman"/>
          <w:sz w:val="24"/>
          <w:szCs w:val="24"/>
        </w:rPr>
      </w:pPr>
    </w:p>
    <w:p w:rsidR="00105E11" w:rsidRPr="00105E11" w:rsidRDefault="00105E11" w:rsidP="00105E11">
      <w:pPr>
        <w:spacing w:line="276" w:lineRule="auto"/>
        <w:ind w:left="1134"/>
        <w:rPr>
          <w:rFonts w:ascii="Times New Roman" w:hAnsi="Times New Roman"/>
          <w:sz w:val="24"/>
          <w:szCs w:val="24"/>
        </w:rPr>
      </w:pPr>
    </w:p>
    <w:p w:rsidR="00105E11" w:rsidRPr="00105E11" w:rsidRDefault="00105E11" w:rsidP="00105E11">
      <w:pPr>
        <w:spacing w:line="276" w:lineRule="auto"/>
        <w:ind w:left="1134"/>
        <w:rPr>
          <w:rFonts w:ascii="Times New Roman" w:hAnsi="Times New Roman"/>
          <w:sz w:val="24"/>
          <w:szCs w:val="24"/>
          <w:lang w:val="fr-FR"/>
        </w:rPr>
      </w:pPr>
      <w:r w:rsidRPr="00105E11">
        <w:rPr>
          <w:rFonts w:ascii="Times New Roman" w:hAnsi="Times New Roman"/>
          <w:sz w:val="24"/>
          <w:szCs w:val="24"/>
          <w:lang w:val="fr-FR"/>
        </w:rPr>
        <w:t>18.</w:t>
      </w:r>
      <w:r w:rsidRPr="00105E11">
        <w:rPr>
          <w:rFonts w:ascii="Times New Roman" w:hAnsi="Times New Roman"/>
          <w:sz w:val="24"/>
          <w:szCs w:val="24"/>
        </w:rPr>
        <w:tab/>
        <w:t xml:space="preserve">Enseignement – </w:t>
      </w:r>
      <w:r w:rsidR="009E5AC3">
        <w:rPr>
          <w:rFonts w:ascii="Times New Roman" w:hAnsi="Times New Roman"/>
          <w:sz w:val="24"/>
          <w:szCs w:val="24"/>
        </w:rPr>
        <w:t xml:space="preserve">Désignation d’une institutrice </w:t>
      </w:r>
      <w:r w:rsidRPr="00105E11">
        <w:rPr>
          <w:rFonts w:ascii="Times New Roman" w:hAnsi="Times New Roman"/>
          <w:sz w:val="24"/>
          <w:szCs w:val="24"/>
        </w:rPr>
        <w:t>primaire</w:t>
      </w:r>
      <w:r w:rsidR="009E5AC3">
        <w:rPr>
          <w:rFonts w:ascii="Times New Roman" w:hAnsi="Times New Roman"/>
          <w:sz w:val="24"/>
          <w:szCs w:val="24"/>
        </w:rPr>
        <w:t xml:space="preserve"> pour 24p/s.</w:t>
      </w:r>
    </w:p>
    <w:p w:rsidR="00105E11" w:rsidRPr="00105E11" w:rsidRDefault="00105E11" w:rsidP="00105E11">
      <w:pPr>
        <w:spacing w:after="40"/>
        <w:ind w:left="1074"/>
        <w:rPr>
          <w:rFonts w:ascii="Times New Roman" w:hAnsi="Times New Roman"/>
          <w:sz w:val="24"/>
          <w:szCs w:val="24"/>
        </w:rPr>
      </w:pPr>
    </w:p>
    <w:p w:rsidR="00105E11" w:rsidRPr="00105E11" w:rsidRDefault="00105E11" w:rsidP="00105E11">
      <w:pPr>
        <w:spacing w:line="276" w:lineRule="auto"/>
        <w:ind w:left="1134"/>
        <w:rPr>
          <w:rFonts w:ascii="Times New Roman" w:hAnsi="Times New Roman"/>
          <w:sz w:val="24"/>
          <w:szCs w:val="24"/>
          <w:lang w:val="fr-FR"/>
        </w:rPr>
      </w:pPr>
    </w:p>
    <w:p w:rsidR="00BD35F4" w:rsidRPr="00105E11" w:rsidRDefault="00BD35F4" w:rsidP="00BD35F4">
      <w:pPr>
        <w:jc w:val="center"/>
        <w:rPr>
          <w:rFonts w:ascii="Times New Roman" w:hAnsi="Times New Roman"/>
          <w:b/>
          <w:sz w:val="24"/>
          <w:szCs w:val="24"/>
        </w:rPr>
      </w:pPr>
    </w:p>
    <w:p w:rsidR="00B473FD" w:rsidRPr="00105E11" w:rsidRDefault="00BD35F4" w:rsidP="00BD35F4">
      <w:pPr>
        <w:jc w:val="center"/>
        <w:rPr>
          <w:rFonts w:ascii="Times New Roman" w:hAnsi="Times New Roman"/>
          <w:sz w:val="24"/>
          <w:szCs w:val="24"/>
        </w:rPr>
      </w:pPr>
      <w:r w:rsidRPr="00105E11">
        <w:rPr>
          <w:rFonts w:ascii="Times New Roman" w:hAnsi="Times New Roman"/>
          <w:sz w:val="24"/>
          <w:szCs w:val="24"/>
        </w:rPr>
        <w:t>Par le Collège,</w:t>
      </w:r>
      <w:r w:rsidRPr="00105E11">
        <w:rPr>
          <w:rFonts w:ascii="Times New Roman" w:hAnsi="Times New Roman"/>
          <w:sz w:val="24"/>
          <w:szCs w:val="24"/>
        </w:rPr>
        <w:br/>
        <w:t>L</w:t>
      </w:r>
      <w:r w:rsidR="00105E11">
        <w:rPr>
          <w:rFonts w:ascii="Times New Roman" w:hAnsi="Times New Roman"/>
          <w:sz w:val="24"/>
          <w:szCs w:val="24"/>
        </w:rPr>
        <w:t>e</w:t>
      </w:r>
      <w:r w:rsidRPr="00105E11">
        <w:rPr>
          <w:rFonts w:ascii="Times New Roman" w:hAnsi="Times New Roman"/>
          <w:sz w:val="24"/>
          <w:szCs w:val="24"/>
        </w:rPr>
        <w:t xml:space="preserve"> </w:t>
      </w:r>
      <w:r w:rsidR="00105E11">
        <w:rPr>
          <w:rFonts w:ascii="Times New Roman" w:hAnsi="Times New Roman"/>
          <w:sz w:val="24"/>
          <w:szCs w:val="24"/>
        </w:rPr>
        <w:t xml:space="preserve">Directeur Général </w:t>
      </w:r>
      <w:proofErr w:type="spellStart"/>
      <w:r w:rsidR="00884613" w:rsidRPr="00105E11">
        <w:rPr>
          <w:rFonts w:ascii="Times New Roman" w:hAnsi="Times New Roman"/>
          <w:sz w:val="24"/>
          <w:szCs w:val="24"/>
        </w:rPr>
        <w:t>f</w:t>
      </w:r>
      <w:r w:rsidR="00105E11">
        <w:rPr>
          <w:rFonts w:ascii="Times New Roman" w:hAnsi="Times New Roman"/>
          <w:sz w:val="24"/>
          <w:szCs w:val="24"/>
        </w:rPr>
        <w:t>.f</w:t>
      </w:r>
      <w:proofErr w:type="spellEnd"/>
      <w:r w:rsidR="00105E11">
        <w:rPr>
          <w:rFonts w:ascii="Times New Roman" w:hAnsi="Times New Roman"/>
          <w:sz w:val="24"/>
          <w:szCs w:val="24"/>
        </w:rPr>
        <w:t>.</w:t>
      </w:r>
      <w:r w:rsidRPr="00105E11">
        <w:rPr>
          <w:rFonts w:ascii="Times New Roman" w:hAnsi="Times New Roman"/>
          <w:sz w:val="24"/>
          <w:szCs w:val="24"/>
        </w:rPr>
        <w:t xml:space="preserve">                                             Le Bourgmestre,</w:t>
      </w:r>
    </w:p>
    <w:p w:rsidR="00B473FD" w:rsidRPr="00105E11" w:rsidRDefault="00B473FD" w:rsidP="00BD35F4">
      <w:pPr>
        <w:jc w:val="center"/>
        <w:rPr>
          <w:rFonts w:ascii="Times New Roman" w:hAnsi="Times New Roman"/>
          <w:sz w:val="24"/>
          <w:szCs w:val="24"/>
        </w:rPr>
      </w:pPr>
      <w:r w:rsidRPr="00105E11">
        <w:rPr>
          <w:rFonts w:ascii="Times New Roman" w:hAnsi="Times New Roman"/>
          <w:sz w:val="24"/>
          <w:szCs w:val="24"/>
        </w:rPr>
        <w:t xml:space="preserve">  </w:t>
      </w:r>
    </w:p>
    <w:p w:rsidR="00B473FD" w:rsidRPr="00105E11" w:rsidRDefault="00B473FD" w:rsidP="00105E11">
      <w:pPr>
        <w:jc w:val="right"/>
        <w:rPr>
          <w:rFonts w:ascii="Times New Roman" w:hAnsi="Times New Roman"/>
          <w:sz w:val="24"/>
          <w:szCs w:val="24"/>
        </w:rPr>
      </w:pPr>
      <w:r w:rsidRPr="00105E11">
        <w:rPr>
          <w:rFonts w:ascii="Times New Roman" w:hAnsi="Times New Roman"/>
          <w:noProof/>
          <w:sz w:val="24"/>
          <w:szCs w:val="24"/>
        </w:rPr>
        <w:t xml:space="preserve">                                             </w:t>
      </w:r>
      <w:r w:rsidRPr="00105E11">
        <w:rPr>
          <w:rFonts w:ascii="Times New Roman" w:hAnsi="Times New Roman"/>
          <w:noProof/>
          <w:sz w:val="24"/>
          <w:szCs w:val="24"/>
        </w:rPr>
        <w:drawing>
          <wp:inline distT="0" distB="0" distL="0" distR="0" wp14:anchorId="1050F7F8" wp14:editId="0D459DF8">
            <wp:extent cx="1944105" cy="578084"/>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 Philipp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68776" cy="585420"/>
                    </a:xfrm>
                    <a:prstGeom prst="rect">
                      <a:avLst/>
                    </a:prstGeom>
                  </pic:spPr>
                </pic:pic>
              </a:graphicData>
            </a:graphic>
          </wp:inline>
        </w:drawing>
      </w:r>
    </w:p>
    <w:p w:rsidR="000440A5" w:rsidRPr="00105E11" w:rsidRDefault="00BD35F4" w:rsidP="00B473FD">
      <w:pPr>
        <w:jc w:val="center"/>
        <w:rPr>
          <w:rFonts w:ascii="Times New Roman" w:hAnsi="Times New Roman"/>
          <w:sz w:val="24"/>
          <w:szCs w:val="24"/>
        </w:rPr>
      </w:pPr>
      <w:r w:rsidRPr="00105E11">
        <w:rPr>
          <w:rFonts w:ascii="Times New Roman" w:hAnsi="Times New Roman"/>
          <w:sz w:val="24"/>
          <w:szCs w:val="24"/>
        </w:rPr>
        <w:t xml:space="preserve">(s.) </w:t>
      </w:r>
      <w:r w:rsidR="00105E11">
        <w:rPr>
          <w:rFonts w:ascii="Times New Roman" w:hAnsi="Times New Roman"/>
          <w:sz w:val="24"/>
          <w:szCs w:val="24"/>
        </w:rPr>
        <w:t xml:space="preserve">BERNADETTE ROME                                  </w:t>
      </w:r>
      <w:r w:rsidRPr="00105E11">
        <w:rPr>
          <w:rFonts w:ascii="Times New Roman" w:hAnsi="Times New Roman"/>
          <w:sz w:val="24"/>
          <w:szCs w:val="24"/>
        </w:rPr>
        <w:t xml:space="preserve">(s.) </w:t>
      </w:r>
      <w:r w:rsidR="00105E11">
        <w:rPr>
          <w:rFonts w:ascii="Times New Roman" w:hAnsi="Times New Roman"/>
          <w:sz w:val="24"/>
          <w:szCs w:val="24"/>
        </w:rPr>
        <w:t xml:space="preserve">PHILIPPE </w:t>
      </w:r>
      <w:r w:rsidR="00884613" w:rsidRPr="00105E11">
        <w:rPr>
          <w:rFonts w:ascii="Times New Roman" w:hAnsi="Times New Roman"/>
          <w:sz w:val="24"/>
          <w:szCs w:val="24"/>
        </w:rPr>
        <w:t xml:space="preserve"> MORDANT</w:t>
      </w:r>
      <w:r w:rsidRPr="00105E11">
        <w:rPr>
          <w:rFonts w:ascii="Times New Roman" w:hAnsi="Times New Roman"/>
          <w:sz w:val="24"/>
          <w:szCs w:val="24"/>
        </w:rPr>
        <w:br/>
      </w:r>
      <w:r w:rsidR="000440A5" w:rsidRPr="00105E11">
        <w:rPr>
          <w:rFonts w:ascii="Times New Roman" w:hAnsi="Times New Roman"/>
          <w:sz w:val="24"/>
          <w:szCs w:val="24"/>
        </w:rPr>
        <w:tab/>
      </w:r>
      <w:r w:rsidR="000440A5" w:rsidRPr="00105E11">
        <w:rPr>
          <w:rFonts w:ascii="Times New Roman" w:hAnsi="Times New Roman"/>
          <w:sz w:val="24"/>
          <w:szCs w:val="24"/>
        </w:rPr>
        <w:tab/>
      </w:r>
      <w:r w:rsidR="009E75F1" w:rsidRPr="00105E11">
        <w:rPr>
          <w:rFonts w:ascii="Times New Roman" w:hAnsi="Times New Roman"/>
          <w:sz w:val="24"/>
          <w:szCs w:val="24"/>
        </w:rPr>
        <w:t xml:space="preserve">       </w:t>
      </w:r>
      <w:r w:rsidR="000440A5" w:rsidRPr="00105E11">
        <w:rPr>
          <w:rFonts w:ascii="Times New Roman" w:hAnsi="Times New Roman"/>
          <w:sz w:val="24"/>
          <w:szCs w:val="24"/>
        </w:rPr>
        <w:tab/>
      </w:r>
      <w:r w:rsidR="009E75F1" w:rsidRPr="00105E11">
        <w:rPr>
          <w:rFonts w:ascii="Times New Roman" w:hAnsi="Times New Roman"/>
          <w:sz w:val="24"/>
          <w:szCs w:val="24"/>
        </w:rPr>
        <w:t xml:space="preserve">            </w:t>
      </w:r>
      <w:r w:rsidR="009E75F1" w:rsidRPr="00105E11">
        <w:rPr>
          <w:rFonts w:ascii="Times New Roman" w:hAnsi="Times New Roman"/>
          <w:sz w:val="24"/>
          <w:szCs w:val="24"/>
        </w:rPr>
        <w:tab/>
      </w:r>
    </w:p>
    <w:p w:rsidR="00BD35F4" w:rsidRPr="00105E11" w:rsidRDefault="00BD35F4" w:rsidP="00BD35F4">
      <w:pPr>
        <w:rPr>
          <w:rFonts w:ascii="Times New Roman" w:hAnsi="Times New Roman"/>
          <w:sz w:val="24"/>
          <w:szCs w:val="24"/>
        </w:rPr>
      </w:pPr>
    </w:p>
    <w:p w:rsidR="00F47120" w:rsidRPr="00105E11" w:rsidRDefault="00F47120">
      <w:pPr>
        <w:rPr>
          <w:rFonts w:ascii="Times New Roman" w:hAnsi="Times New Roman"/>
          <w:sz w:val="24"/>
          <w:szCs w:val="24"/>
        </w:rPr>
      </w:pPr>
    </w:p>
    <w:sectPr w:rsidR="00F47120" w:rsidRPr="00105E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ougham 5 Pitch">
    <w:panose1 w:val="00000000000000000000"/>
    <w:charset w:val="00"/>
    <w:family w:val="moder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BC4A56"/>
    <w:multiLevelType w:val="hybridMultilevel"/>
    <w:tmpl w:val="080021C6"/>
    <w:lvl w:ilvl="0" w:tplc="84AC2F66">
      <w:numFmt w:val="decimalZero"/>
      <w:lvlText w:val="%1."/>
      <w:lvlJc w:val="left"/>
      <w:pPr>
        <w:ind w:left="644"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35DF7850"/>
    <w:multiLevelType w:val="hybridMultilevel"/>
    <w:tmpl w:val="047EB258"/>
    <w:lvl w:ilvl="0" w:tplc="CE042836">
      <w:start w:val="1"/>
      <w:numFmt w:val="decimalZero"/>
      <w:lvlText w:val="%1."/>
      <w:lvlJc w:val="left"/>
      <w:pPr>
        <w:ind w:left="1074" w:hanging="717"/>
      </w:pPr>
      <w:rPr>
        <w:rFonts w:hint="default"/>
      </w:rPr>
    </w:lvl>
    <w:lvl w:ilvl="1" w:tplc="080C0019" w:tentative="1">
      <w:start w:val="1"/>
      <w:numFmt w:val="lowerLetter"/>
      <w:lvlText w:val="%2."/>
      <w:lvlJc w:val="left"/>
      <w:pPr>
        <w:ind w:left="1437" w:hanging="360"/>
      </w:pPr>
    </w:lvl>
    <w:lvl w:ilvl="2" w:tplc="080C001B" w:tentative="1">
      <w:start w:val="1"/>
      <w:numFmt w:val="lowerRoman"/>
      <w:lvlText w:val="%3."/>
      <w:lvlJc w:val="right"/>
      <w:pPr>
        <w:ind w:left="2157" w:hanging="180"/>
      </w:pPr>
    </w:lvl>
    <w:lvl w:ilvl="3" w:tplc="080C000F" w:tentative="1">
      <w:start w:val="1"/>
      <w:numFmt w:val="decimal"/>
      <w:lvlText w:val="%4."/>
      <w:lvlJc w:val="left"/>
      <w:pPr>
        <w:ind w:left="2877" w:hanging="360"/>
      </w:pPr>
    </w:lvl>
    <w:lvl w:ilvl="4" w:tplc="080C0019" w:tentative="1">
      <w:start w:val="1"/>
      <w:numFmt w:val="lowerLetter"/>
      <w:lvlText w:val="%5."/>
      <w:lvlJc w:val="left"/>
      <w:pPr>
        <w:ind w:left="3597" w:hanging="360"/>
      </w:pPr>
    </w:lvl>
    <w:lvl w:ilvl="5" w:tplc="080C001B" w:tentative="1">
      <w:start w:val="1"/>
      <w:numFmt w:val="lowerRoman"/>
      <w:lvlText w:val="%6."/>
      <w:lvlJc w:val="right"/>
      <w:pPr>
        <w:ind w:left="4317" w:hanging="180"/>
      </w:pPr>
    </w:lvl>
    <w:lvl w:ilvl="6" w:tplc="080C000F" w:tentative="1">
      <w:start w:val="1"/>
      <w:numFmt w:val="decimal"/>
      <w:lvlText w:val="%7."/>
      <w:lvlJc w:val="left"/>
      <w:pPr>
        <w:ind w:left="5037" w:hanging="360"/>
      </w:pPr>
    </w:lvl>
    <w:lvl w:ilvl="7" w:tplc="080C0019" w:tentative="1">
      <w:start w:val="1"/>
      <w:numFmt w:val="lowerLetter"/>
      <w:lvlText w:val="%8."/>
      <w:lvlJc w:val="left"/>
      <w:pPr>
        <w:ind w:left="5757" w:hanging="360"/>
      </w:pPr>
    </w:lvl>
    <w:lvl w:ilvl="8" w:tplc="080C001B" w:tentative="1">
      <w:start w:val="1"/>
      <w:numFmt w:val="lowerRoman"/>
      <w:lvlText w:val="%9."/>
      <w:lvlJc w:val="right"/>
      <w:pPr>
        <w:ind w:left="647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A23"/>
    <w:rsid w:val="000440A5"/>
    <w:rsid w:val="00105E11"/>
    <w:rsid w:val="00295805"/>
    <w:rsid w:val="007878E3"/>
    <w:rsid w:val="007B559A"/>
    <w:rsid w:val="00884613"/>
    <w:rsid w:val="009E5AC3"/>
    <w:rsid w:val="009E75F1"/>
    <w:rsid w:val="00A616AA"/>
    <w:rsid w:val="00B473FD"/>
    <w:rsid w:val="00BB7852"/>
    <w:rsid w:val="00BD35F4"/>
    <w:rsid w:val="00BF5079"/>
    <w:rsid w:val="00EB7535"/>
    <w:rsid w:val="00F33A23"/>
    <w:rsid w:val="00F4712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3413A7"/>
  <w15:chartTrackingRefBased/>
  <w15:docId w15:val="{413898D2-0A19-4C1D-ADC0-1AFB11FD8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35F4"/>
    <w:rPr>
      <w:rFonts w:ascii="Brougham 5 Pitch" w:hAnsi="Brougham 5 Pit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2">
    <w:name w:val="Body Text Indent 2"/>
    <w:basedOn w:val="Normal"/>
    <w:rsid w:val="00BD35F4"/>
    <w:pPr>
      <w:ind w:left="1134"/>
    </w:pPr>
    <w:rPr>
      <w:rFonts w:ascii="Times New Roman" w:hAnsi="Times New Roman"/>
      <w:i/>
    </w:rPr>
  </w:style>
  <w:style w:type="paragraph" w:styleId="Paragraphedeliste">
    <w:name w:val="List Paragraph"/>
    <w:basedOn w:val="Normal"/>
    <w:uiPriority w:val="34"/>
    <w:qFormat/>
    <w:rsid w:val="00884613"/>
    <w:pPr>
      <w:spacing w:after="160" w:line="259" w:lineRule="auto"/>
      <w:ind w:left="720"/>
      <w:contextualSpacing/>
    </w:pPr>
    <w:rPr>
      <w:rFonts w:ascii="Calibri" w:eastAsia="Calibri" w:hAnsi="Calibri"/>
      <w:sz w:val="22"/>
      <w:szCs w:val="22"/>
      <w:lang w:eastAsia="en-US"/>
    </w:rPr>
  </w:style>
  <w:style w:type="paragraph" w:styleId="Textedebulles">
    <w:name w:val="Balloon Text"/>
    <w:basedOn w:val="Normal"/>
    <w:link w:val="TextedebullesCar"/>
    <w:uiPriority w:val="99"/>
    <w:semiHidden/>
    <w:unhideWhenUsed/>
    <w:rsid w:val="000440A5"/>
    <w:rPr>
      <w:rFonts w:ascii="Segoe UI" w:hAnsi="Segoe UI" w:cs="Segoe UI"/>
      <w:sz w:val="18"/>
      <w:szCs w:val="18"/>
    </w:rPr>
  </w:style>
  <w:style w:type="character" w:customStyle="1" w:styleId="TextedebullesCar">
    <w:name w:val="Texte de bulles Car"/>
    <w:basedOn w:val="Policepardfaut"/>
    <w:link w:val="Textedebulles"/>
    <w:uiPriority w:val="99"/>
    <w:semiHidden/>
    <w:rsid w:val="000440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04CAD8-17C5-44C8-AF7B-070918DD8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438</Words>
  <Characters>2413</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COMMUNE DE 4357</vt:lpstr>
    </vt:vector>
  </TitlesOfParts>
  <Company>AC DONCEEL</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COMMUNE DE 4357</dc:title>
  <dc:subject/>
  <dc:creator>Laurence Delooz</dc:creator>
  <cp:keywords/>
  <dc:description/>
  <cp:lastModifiedBy>Bernadette Rome</cp:lastModifiedBy>
  <cp:revision>5</cp:revision>
  <cp:lastPrinted>2019-07-17T14:29:00Z</cp:lastPrinted>
  <dcterms:created xsi:type="dcterms:W3CDTF">2019-07-17T14:26:00Z</dcterms:created>
  <dcterms:modified xsi:type="dcterms:W3CDTF">2019-07-17T14:39:00Z</dcterms:modified>
</cp:coreProperties>
</file>